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3DE" w:rsidRPr="003D73D0" w:rsidRDefault="00B143DE" w:rsidP="00B143DE">
      <w:pPr>
        <w:shd w:val="clear" w:color="auto" w:fill="C0C0C0"/>
        <w:jc w:val="center"/>
        <w:rPr>
          <w:rFonts w:ascii="Arial" w:hAnsi="Arial" w:cs="Arial"/>
          <w:b/>
        </w:rPr>
      </w:pPr>
      <w:r w:rsidRPr="003D73D0">
        <w:rPr>
          <w:rFonts w:ascii="Arial" w:hAnsi="Arial" w:cs="Arial"/>
          <w:b/>
        </w:rPr>
        <w:t>ROLE PROFILE</w:t>
      </w:r>
    </w:p>
    <w:p w:rsidR="00B143DE" w:rsidRPr="003D73D0" w:rsidRDefault="00B143DE" w:rsidP="00B143DE">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2805"/>
        <w:gridCol w:w="2057"/>
        <w:gridCol w:w="3366"/>
      </w:tblGrid>
      <w:tr w:rsidR="00B143DE" w:rsidRPr="003D73D0">
        <w:trPr>
          <w:trHeight w:val="398"/>
        </w:trPr>
        <w:tc>
          <w:tcPr>
            <w:tcW w:w="1978" w:type="dxa"/>
            <w:tcBorders>
              <w:top w:val="single" w:sz="4" w:space="0" w:color="auto"/>
              <w:left w:val="single" w:sz="4" w:space="0" w:color="auto"/>
              <w:bottom w:val="single" w:sz="4" w:space="0" w:color="auto"/>
              <w:right w:val="single" w:sz="4" w:space="0" w:color="auto"/>
            </w:tcBorders>
            <w:vAlign w:val="center"/>
          </w:tcPr>
          <w:p w:rsidR="00B143DE" w:rsidRPr="003D73D0" w:rsidRDefault="00B143DE" w:rsidP="00B143DE">
            <w:pPr>
              <w:rPr>
                <w:rFonts w:ascii="Arial" w:hAnsi="Arial" w:cs="Arial"/>
                <w:b/>
                <w:bCs/>
              </w:rPr>
            </w:pPr>
            <w:r w:rsidRPr="003D73D0">
              <w:rPr>
                <w:rFonts w:ascii="Arial" w:hAnsi="Arial" w:cs="Arial"/>
                <w:b/>
                <w:bCs/>
              </w:rPr>
              <w:t>Role Title</w:t>
            </w:r>
          </w:p>
        </w:tc>
        <w:tc>
          <w:tcPr>
            <w:tcW w:w="2805" w:type="dxa"/>
            <w:tcBorders>
              <w:top w:val="single" w:sz="4" w:space="0" w:color="auto"/>
              <w:left w:val="single" w:sz="4" w:space="0" w:color="auto"/>
              <w:bottom w:val="single" w:sz="4" w:space="0" w:color="auto"/>
              <w:right w:val="single" w:sz="4" w:space="0" w:color="auto"/>
            </w:tcBorders>
            <w:vAlign w:val="center"/>
          </w:tcPr>
          <w:p w:rsidR="00B143DE" w:rsidRPr="003D73D0" w:rsidRDefault="00ED2F19" w:rsidP="00B143DE">
            <w:pPr>
              <w:rPr>
                <w:rFonts w:ascii="Arial" w:hAnsi="Arial" w:cs="Arial"/>
              </w:rPr>
            </w:pPr>
            <w:r>
              <w:rPr>
                <w:rFonts w:ascii="Arial" w:hAnsi="Arial" w:cs="Arial"/>
              </w:rPr>
              <w:t>Head of Finance</w:t>
            </w:r>
          </w:p>
        </w:tc>
        <w:tc>
          <w:tcPr>
            <w:tcW w:w="2057" w:type="dxa"/>
            <w:tcBorders>
              <w:top w:val="single" w:sz="4" w:space="0" w:color="auto"/>
              <w:left w:val="single" w:sz="4" w:space="0" w:color="auto"/>
              <w:bottom w:val="single" w:sz="4" w:space="0" w:color="auto"/>
              <w:right w:val="single" w:sz="4" w:space="0" w:color="auto"/>
            </w:tcBorders>
            <w:vAlign w:val="center"/>
          </w:tcPr>
          <w:p w:rsidR="00B143DE" w:rsidRPr="003D73D0" w:rsidRDefault="006C5064" w:rsidP="00B143DE">
            <w:pPr>
              <w:rPr>
                <w:rFonts w:ascii="Arial" w:hAnsi="Arial" w:cs="Arial"/>
                <w:b/>
                <w:bCs/>
              </w:rPr>
            </w:pPr>
            <w:r>
              <w:rPr>
                <w:rFonts w:ascii="Arial" w:hAnsi="Arial" w:cs="Arial"/>
                <w:b/>
                <w:bCs/>
              </w:rPr>
              <w:t>Grade/Salary</w:t>
            </w:r>
          </w:p>
        </w:tc>
        <w:tc>
          <w:tcPr>
            <w:tcW w:w="3366" w:type="dxa"/>
            <w:tcBorders>
              <w:top w:val="single" w:sz="4" w:space="0" w:color="auto"/>
              <w:left w:val="single" w:sz="4" w:space="0" w:color="auto"/>
              <w:bottom w:val="single" w:sz="4" w:space="0" w:color="auto"/>
              <w:right w:val="single" w:sz="4" w:space="0" w:color="auto"/>
            </w:tcBorders>
            <w:vAlign w:val="center"/>
          </w:tcPr>
          <w:p w:rsidR="00B143DE" w:rsidRPr="003D73D0" w:rsidRDefault="00545B15" w:rsidP="001A5E63">
            <w:pPr>
              <w:rPr>
                <w:rFonts w:ascii="Arial" w:hAnsi="Arial" w:cs="Arial"/>
              </w:rPr>
            </w:pPr>
            <w:r>
              <w:rPr>
                <w:rFonts w:ascii="Arial" w:hAnsi="Arial" w:cs="Arial"/>
              </w:rPr>
              <w:t>£</w:t>
            </w:r>
            <w:r w:rsidR="002766D8">
              <w:rPr>
                <w:rFonts w:ascii="Arial" w:hAnsi="Arial" w:cs="Arial"/>
              </w:rPr>
              <w:t>49</w:t>
            </w:r>
            <w:r w:rsidR="002935DA">
              <w:rPr>
                <w:rFonts w:ascii="Arial" w:hAnsi="Arial" w:cs="Arial"/>
              </w:rPr>
              <w:t>,</w:t>
            </w:r>
            <w:r w:rsidR="001A5E63">
              <w:rPr>
                <w:rFonts w:ascii="Arial" w:hAnsi="Arial" w:cs="Arial"/>
              </w:rPr>
              <w:t>899</w:t>
            </w:r>
          </w:p>
        </w:tc>
      </w:tr>
      <w:tr w:rsidR="00B143DE" w:rsidRPr="003D73D0">
        <w:trPr>
          <w:trHeight w:val="398"/>
        </w:trPr>
        <w:tc>
          <w:tcPr>
            <w:tcW w:w="1978" w:type="dxa"/>
            <w:tcBorders>
              <w:top w:val="single" w:sz="4" w:space="0" w:color="auto"/>
              <w:left w:val="single" w:sz="4" w:space="0" w:color="auto"/>
              <w:bottom w:val="single" w:sz="4" w:space="0" w:color="auto"/>
              <w:right w:val="single" w:sz="4" w:space="0" w:color="auto"/>
            </w:tcBorders>
            <w:vAlign w:val="center"/>
          </w:tcPr>
          <w:p w:rsidR="00B143DE" w:rsidRPr="003D73D0" w:rsidRDefault="00B143DE" w:rsidP="00B143DE">
            <w:pPr>
              <w:rPr>
                <w:rFonts w:ascii="Arial" w:hAnsi="Arial" w:cs="Arial"/>
                <w:b/>
                <w:bCs/>
              </w:rPr>
            </w:pPr>
            <w:r w:rsidRPr="003D73D0">
              <w:rPr>
                <w:rFonts w:ascii="Arial" w:hAnsi="Arial" w:cs="Arial"/>
                <w:b/>
                <w:bCs/>
              </w:rPr>
              <w:t>Directorate</w:t>
            </w:r>
          </w:p>
        </w:tc>
        <w:tc>
          <w:tcPr>
            <w:tcW w:w="2805" w:type="dxa"/>
            <w:tcBorders>
              <w:top w:val="single" w:sz="4" w:space="0" w:color="auto"/>
              <w:left w:val="single" w:sz="4" w:space="0" w:color="auto"/>
              <w:bottom w:val="single" w:sz="4" w:space="0" w:color="auto"/>
              <w:right w:val="single" w:sz="4" w:space="0" w:color="auto"/>
            </w:tcBorders>
            <w:vAlign w:val="center"/>
          </w:tcPr>
          <w:p w:rsidR="00B143DE" w:rsidRPr="003D73D0" w:rsidRDefault="00ED2F19" w:rsidP="00B143DE">
            <w:pPr>
              <w:rPr>
                <w:rFonts w:ascii="Arial" w:hAnsi="Arial" w:cs="Arial"/>
              </w:rPr>
            </w:pPr>
            <w:r>
              <w:rPr>
                <w:rFonts w:ascii="Arial" w:hAnsi="Arial" w:cs="Arial"/>
              </w:rPr>
              <w:t>Central Services</w:t>
            </w:r>
          </w:p>
        </w:tc>
        <w:tc>
          <w:tcPr>
            <w:tcW w:w="2057" w:type="dxa"/>
            <w:tcBorders>
              <w:top w:val="single" w:sz="4" w:space="0" w:color="auto"/>
              <w:left w:val="single" w:sz="4" w:space="0" w:color="auto"/>
              <w:bottom w:val="single" w:sz="4" w:space="0" w:color="auto"/>
              <w:right w:val="single" w:sz="4" w:space="0" w:color="auto"/>
            </w:tcBorders>
            <w:vAlign w:val="center"/>
          </w:tcPr>
          <w:p w:rsidR="00B143DE" w:rsidRPr="003D73D0" w:rsidRDefault="00B143DE" w:rsidP="00B143DE">
            <w:pPr>
              <w:rPr>
                <w:rFonts w:ascii="Arial" w:hAnsi="Arial" w:cs="Arial"/>
                <w:b/>
                <w:bCs/>
              </w:rPr>
            </w:pPr>
            <w:r w:rsidRPr="003D73D0">
              <w:rPr>
                <w:rFonts w:ascii="Arial" w:hAnsi="Arial" w:cs="Arial"/>
                <w:b/>
                <w:bCs/>
              </w:rPr>
              <w:t>Department</w:t>
            </w:r>
          </w:p>
        </w:tc>
        <w:tc>
          <w:tcPr>
            <w:tcW w:w="3366" w:type="dxa"/>
            <w:tcBorders>
              <w:top w:val="single" w:sz="4" w:space="0" w:color="auto"/>
              <w:left w:val="single" w:sz="4" w:space="0" w:color="auto"/>
              <w:bottom w:val="single" w:sz="4" w:space="0" w:color="auto"/>
              <w:right w:val="single" w:sz="4" w:space="0" w:color="auto"/>
            </w:tcBorders>
            <w:vAlign w:val="center"/>
          </w:tcPr>
          <w:p w:rsidR="00B143DE" w:rsidRPr="003D73D0" w:rsidRDefault="00C924CF" w:rsidP="00B143DE">
            <w:pPr>
              <w:rPr>
                <w:rFonts w:ascii="Arial" w:hAnsi="Arial" w:cs="Arial"/>
              </w:rPr>
            </w:pPr>
            <w:r>
              <w:rPr>
                <w:rFonts w:ascii="Arial" w:hAnsi="Arial" w:cs="Arial"/>
              </w:rPr>
              <w:t>Central Services</w:t>
            </w:r>
          </w:p>
        </w:tc>
      </w:tr>
      <w:tr w:rsidR="00B143DE" w:rsidRPr="003D73D0">
        <w:trPr>
          <w:trHeight w:val="399"/>
        </w:trPr>
        <w:tc>
          <w:tcPr>
            <w:tcW w:w="1978" w:type="dxa"/>
            <w:tcBorders>
              <w:top w:val="single" w:sz="4" w:space="0" w:color="auto"/>
              <w:left w:val="single" w:sz="4" w:space="0" w:color="auto"/>
              <w:bottom w:val="single" w:sz="4" w:space="0" w:color="auto"/>
              <w:right w:val="single" w:sz="4" w:space="0" w:color="auto"/>
            </w:tcBorders>
            <w:vAlign w:val="center"/>
          </w:tcPr>
          <w:p w:rsidR="00B143DE" w:rsidRPr="003D73D0" w:rsidRDefault="00B143DE" w:rsidP="00B143DE">
            <w:pPr>
              <w:rPr>
                <w:rFonts w:ascii="Arial" w:hAnsi="Arial" w:cs="Arial"/>
                <w:b/>
                <w:bCs/>
              </w:rPr>
            </w:pPr>
            <w:r w:rsidRPr="003D73D0">
              <w:rPr>
                <w:rFonts w:ascii="Arial" w:hAnsi="Arial" w:cs="Arial"/>
                <w:b/>
                <w:bCs/>
              </w:rPr>
              <w:t>Responsible to</w:t>
            </w:r>
          </w:p>
        </w:tc>
        <w:tc>
          <w:tcPr>
            <w:tcW w:w="2805" w:type="dxa"/>
            <w:tcBorders>
              <w:top w:val="single" w:sz="4" w:space="0" w:color="auto"/>
              <w:left w:val="single" w:sz="4" w:space="0" w:color="auto"/>
              <w:bottom w:val="single" w:sz="4" w:space="0" w:color="auto"/>
              <w:right w:val="single" w:sz="4" w:space="0" w:color="auto"/>
            </w:tcBorders>
            <w:vAlign w:val="center"/>
          </w:tcPr>
          <w:p w:rsidR="00B143DE" w:rsidRPr="003D73D0" w:rsidRDefault="00B143DE" w:rsidP="00BA3997">
            <w:pPr>
              <w:rPr>
                <w:rFonts w:ascii="Arial" w:hAnsi="Arial" w:cs="Arial"/>
              </w:rPr>
            </w:pPr>
            <w:r w:rsidRPr="003D73D0">
              <w:rPr>
                <w:rFonts w:ascii="Arial" w:hAnsi="Arial" w:cs="Arial"/>
              </w:rPr>
              <w:t>Director o</w:t>
            </w:r>
            <w:r w:rsidR="00ED2F19">
              <w:rPr>
                <w:rFonts w:ascii="Arial" w:hAnsi="Arial" w:cs="Arial"/>
              </w:rPr>
              <w:t>f Finance</w:t>
            </w:r>
            <w:r w:rsidR="00545B15">
              <w:rPr>
                <w:rFonts w:ascii="Arial" w:hAnsi="Arial" w:cs="Arial"/>
              </w:rPr>
              <w:t xml:space="preserve"> &amp; Central Services</w:t>
            </w:r>
          </w:p>
        </w:tc>
        <w:tc>
          <w:tcPr>
            <w:tcW w:w="2057" w:type="dxa"/>
            <w:tcBorders>
              <w:top w:val="single" w:sz="4" w:space="0" w:color="auto"/>
              <w:left w:val="single" w:sz="4" w:space="0" w:color="auto"/>
              <w:bottom w:val="single" w:sz="4" w:space="0" w:color="auto"/>
              <w:right w:val="single" w:sz="4" w:space="0" w:color="auto"/>
            </w:tcBorders>
            <w:vAlign w:val="center"/>
          </w:tcPr>
          <w:p w:rsidR="00B143DE" w:rsidRPr="003D73D0" w:rsidRDefault="00B143DE" w:rsidP="00B143DE">
            <w:pPr>
              <w:rPr>
                <w:rFonts w:ascii="Arial" w:hAnsi="Arial" w:cs="Arial"/>
                <w:b/>
                <w:bCs/>
              </w:rPr>
            </w:pPr>
            <w:r w:rsidRPr="003D73D0">
              <w:rPr>
                <w:rFonts w:ascii="Arial" w:hAnsi="Arial" w:cs="Arial"/>
                <w:b/>
                <w:bCs/>
              </w:rPr>
              <w:t>Responsible for</w:t>
            </w:r>
          </w:p>
        </w:tc>
        <w:tc>
          <w:tcPr>
            <w:tcW w:w="3366" w:type="dxa"/>
            <w:tcBorders>
              <w:top w:val="single" w:sz="4" w:space="0" w:color="auto"/>
              <w:left w:val="single" w:sz="4" w:space="0" w:color="auto"/>
              <w:bottom w:val="single" w:sz="4" w:space="0" w:color="auto"/>
              <w:right w:val="single" w:sz="4" w:space="0" w:color="auto"/>
            </w:tcBorders>
            <w:vAlign w:val="center"/>
          </w:tcPr>
          <w:p w:rsidR="00B143DE" w:rsidRPr="003D73D0" w:rsidRDefault="00ED2F19" w:rsidP="00B143DE">
            <w:pPr>
              <w:rPr>
                <w:rFonts w:ascii="Arial" w:hAnsi="Arial" w:cs="Arial"/>
              </w:rPr>
            </w:pPr>
            <w:r>
              <w:rPr>
                <w:rFonts w:ascii="Arial" w:hAnsi="Arial" w:cs="Arial"/>
              </w:rPr>
              <w:t>Finance Team</w:t>
            </w:r>
          </w:p>
        </w:tc>
      </w:tr>
    </w:tbl>
    <w:p w:rsidR="00B143DE" w:rsidRPr="003D73D0" w:rsidRDefault="00B143DE" w:rsidP="00B143DE">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5423"/>
      </w:tblGrid>
      <w:tr w:rsidR="00B143DE" w:rsidRPr="003D73D0">
        <w:trPr>
          <w:trHeight w:val="319"/>
        </w:trPr>
        <w:tc>
          <w:tcPr>
            <w:tcW w:w="4783" w:type="dxa"/>
            <w:tcBorders>
              <w:left w:val="single" w:sz="4" w:space="0" w:color="auto"/>
              <w:bottom w:val="single" w:sz="4" w:space="0" w:color="auto"/>
            </w:tcBorders>
            <w:vAlign w:val="center"/>
          </w:tcPr>
          <w:p w:rsidR="00B143DE" w:rsidRPr="003D73D0" w:rsidRDefault="00B143DE" w:rsidP="00B143DE">
            <w:pPr>
              <w:rPr>
                <w:rFonts w:ascii="Arial" w:hAnsi="Arial" w:cs="Arial"/>
                <w:b/>
                <w:bCs/>
              </w:rPr>
            </w:pPr>
            <w:r w:rsidRPr="003D73D0">
              <w:rPr>
                <w:rFonts w:ascii="Arial" w:hAnsi="Arial" w:cs="Arial"/>
                <w:b/>
                <w:bCs/>
              </w:rPr>
              <w:t>Role Purpose</w:t>
            </w:r>
          </w:p>
        </w:tc>
        <w:tc>
          <w:tcPr>
            <w:tcW w:w="5423" w:type="dxa"/>
            <w:tcBorders>
              <w:bottom w:val="single" w:sz="4" w:space="0" w:color="auto"/>
            </w:tcBorders>
            <w:vAlign w:val="center"/>
          </w:tcPr>
          <w:p w:rsidR="00B143DE" w:rsidRPr="003D73D0" w:rsidRDefault="00B143DE" w:rsidP="00B143DE">
            <w:pPr>
              <w:rPr>
                <w:rFonts w:ascii="Arial" w:hAnsi="Arial" w:cs="Arial"/>
                <w:i/>
                <w:iCs/>
              </w:rPr>
            </w:pPr>
            <w:r w:rsidRPr="003D73D0">
              <w:rPr>
                <w:rFonts w:ascii="Arial" w:hAnsi="Arial" w:cs="Arial"/>
                <w:i/>
                <w:iCs/>
              </w:rPr>
              <w:t>Brief description of the role</w:t>
            </w:r>
          </w:p>
        </w:tc>
      </w:tr>
      <w:tr w:rsidR="00B143DE" w:rsidRPr="003D73D0">
        <w:trPr>
          <w:trHeight w:val="540"/>
        </w:trPr>
        <w:tc>
          <w:tcPr>
            <w:tcW w:w="10206" w:type="dxa"/>
            <w:gridSpan w:val="2"/>
            <w:tcBorders>
              <w:left w:val="single" w:sz="4" w:space="0" w:color="auto"/>
              <w:right w:val="single" w:sz="4" w:space="0" w:color="auto"/>
            </w:tcBorders>
            <w:vAlign w:val="center"/>
          </w:tcPr>
          <w:p w:rsidR="00B143DE" w:rsidRPr="004076BA" w:rsidRDefault="002935DA" w:rsidP="00ED2F19">
            <w:pPr>
              <w:tabs>
                <w:tab w:val="left" w:pos="-720"/>
              </w:tabs>
              <w:suppressAutoHyphens/>
              <w:jc w:val="both"/>
              <w:rPr>
                <w:rFonts w:ascii="Arial" w:hAnsi="Arial" w:cs="Arial"/>
                <w:sz w:val="22"/>
                <w:szCs w:val="22"/>
              </w:rPr>
            </w:pPr>
            <w:r w:rsidRPr="004076BA">
              <w:rPr>
                <w:rFonts w:ascii="Arial" w:hAnsi="Arial" w:cs="Arial"/>
                <w:sz w:val="22"/>
                <w:szCs w:val="22"/>
              </w:rPr>
              <w:t xml:space="preserve">The </w:t>
            </w:r>
            <w:r w:rsidR="006C5064" w:rsidRPr="004076BA">
              <w:rPr>
                <w:rFonts w:ascii="Arial" w:hAnsi="Arial" w:cs="Arial"/>
                <w:sz w:val="22"/>
                <w:szCs w:val="22"/>
              </w:rPr>
              <w:t>Head of Finance</w:t>
            </w:r>
            <w:r w:rsidR="00ED2F19" w:rsidRPr="004076BA">
              <w:rPr>
                <w:rFonts w:ascii="Arial" w:hAnsi="Arial" w:cs="Arial"/>
                <w:sz w:val="22"/>
                <w:szCs w:val="22"/>
              </w:rPr>
              <w:t xml:space="preserve"> is responsible for management of the financial and management accounting functions, ensuring the organisation is financially sound through the development and maintenance of systems of management and control and accountability.</w:t>
            </w:r>
          </w:p>
          <w:p w:rsidR="006C5064" w:rsidRPr="004076BA" w:rsidRDefault="006C5064" w:rsidP="00ED2F19">
            <w:pPr>
              <w:tabs>
                <w:tab w:val="left" w:pos="-720"/>
              </w:tabs>
              <w:suppressAutoHyphens/>
              <w:jc w:val="both"/>
              <w:rPr>
                <w:rFonts w:ascii="Arial" w:hAnsi="Arial" w:cs="Arial"/>
                <w:sz w:val="22"/>
                <w:szCs w:val="22"/>
              </w:rPr>
            </w:pPr>
          </w:p>
          <w:p w:rsidR="006C5064" w:rsidRPr="004076BA" w:rsidRDefault="006C5064" w:rsidP="00ED2F19">
            <w:pPr>
              <w:tabs>
                <w:tab w:val="left" w:pos="-720"/>
              </w:tabs>
              <w:suppressAutoHyphens/>
              <w:jc w:val="both"/>
              <w:rPr>
                <w:rFonts w:ascii="Arial" w:hAnsi="Arial" w:cs="Arial"/>
                <w:sz w:val="22"/>
                <w:szCs w:val="22"/>
              </w:rPr>
            </w:pPr>
            <w:r w:rsidRPr="004076BA">
              <w:rPr>
                <w:rFonts w:ascii="Arial" w:hAnsi="Arial" w:cs="Arial"/>
                <w:sz w:val="22"/>
                <w:szCs w:val="22"/>
              </w:rPr>
              <w:t>Th</w:t>
            </w:r>
            <w:r w:rsidR="002935DA" w:rsidRPr="004076BA">
              <w:rPr>
                <w:rFonts w:ascii="Arial" w:hAnsi="Arial" w:cs="Arial"/>
                <w:sz w:val="22"/>
                <w:szCs w:val="22"/>
              </w:rPr>
              <w:t>e Head of Finance</w:t>
            </w:r>
            <w:r w:rsidRPr="004076BA">
              <w:rPr>
                <w:rFonts w:ascii="Arial" w:hAnsi="Arial" w:cs="Arial"/>
                <w:sz w:val="22"/>
                <w:szCs w:val="22"/>
              </w:rPr>
              <w:t xml:space="preserve"> will support the mission and objectives of Thames Reach by the skilled leadership and management of a high quality and effective finance function within an operating environment which is complex and changing.</w:t>
            </w:r>
          </w:p>
          <w:p w:rsidR="006C5064" w:rsidRPr="004076BA" w:rsidRDefault="006C5064" w:rsidP="00ED2F19">
            <w:pPr>
              <w:tabs>
                <w:tab w:val="left" w:pos="-720"/>
              </w:tabs>
              <w:suppressAutoHyphens/>
              <w:jc w:val="both"/>
              <w:rPr>
                <w:rFonts w:ascii="Arial" w:hAnsi="Arial" w:cs="Arial"/>
                <w:sz w:val="22"/>
                <w:szCs w:val="22"/>
              </w:rPr>
            </w:pPr>
          </w:p>
          <w:p w:rsidR="006C5064" w:rsidRPr="004076BA" w:rsidRDefault="002935DA" w:rsidP="00ED2F19">
            <w:pPr>
              <w:tabs>
                <w:tab w:val="left" w:pos="-720"/>
              </w:tabs>
              <w:suppressAutoHyphens/>
              <w:jc w:val="both"/>
              <w:rPr>
                <w:rFonts w:ascii="Arial" w:hAnsi="Arial" w:cs="Arial"/>
                <w:sz w:val="22"/>
                <w:szCs w:val="22"/>
              </w:rPr>
            </w:pPr>
            <w:r w:rsidRPr="004076BA">
              <w:rPr>
                <w:rFonts w:ascii="Arial" w:hAnsi="Arial" w:cs="Arial"/>
                <w:sz w:val="22"/>
                <w:szCs w:val="22"/>
              </w:rPr>
              <w:t>The Head of Finance</w:t>
            </w:r>
            <w:r w:rsidR="006C5064" w:rsidRPr="004076BA">
              <w:rPr>
                <w:rFonts w:ascii="Arial" w:hAnsi="Arial" w:cs="Arial"/>
                <w:sz w:val="22"/>
                <w:szCs w:val="22"/>
              </w:rPr>
              <w:t xml:space="preserve"> will define and implement the team</w:t>
            </w:r>
            <w:r w:rsidR="00C550B1" w:rsidRPr="004076BA">
              <w:rPr>
                <w:rFonts w:ascii="Arial" w:hAnsi="Arial" w:cs="Arial"/>
                <w:sz w:val="22"/>
                <w:szCs w:val="22"/>
              </w:rPr>
              <w:t>’</w:t>
            </w:r>
            <w:r w:rsidR="006C5064" w:rsidRPr="004076BA">
              <w:rPr>
                <w:rFonts w:ascii="Arial" w:hAnsi="Arial" w:cs="Arial"/>
                <w:sz w:val="22"/>
                <w:szCs w:val="22"/>
              </w:rPr>
              <w:t>s aims and objectives, work plans and operational policies and procedures in such a way that they contribute to the mission of Thames Reach and deliver on business plan objectives.</w:t>
            </w:r>
          </w:p>
          <w:p w:rsidR="00ED2F19" w:rsidRPr="004076BA" w:rsidRDefault="00ED2F19" w:rsidP="00ED2F19">
            <w:pPr>
              <w:tabs>
                <w:tab w:val="left" w:pos="-720"/>
              </w:tabs>
              <w:suppressAutoHyphens/>
              <w:jc w:val="both"/>
              <w:rPr>
                <w:rFonts w:ascii="Arial" w:hAnsi="Arial" w:cs="Arial"/>
                <w:sz w:val="22"/>
                <w:szCs w:val="22"/>
              </w:rPr>
            </w:pPr>
          </w:p>
          <w:p w:rsidR="006C5064" w:rsidRDefault="002935DA" w:rsidP="00ED2F19">
            <w:pPr>
              <w:tabs>
                <w:tab w:val="left" w:pos="-720"/>
              </w:tabs>
              <w:suppressAutoHyphens/>
              <w:jc w:val="both"/>
              <w:rPr>
                <w:rFonts w:ascii="Arial" w:hAnsi="Arial" w:cs="Arial"/>
              </w:rPr>
            </w:pPr>
            <w:r w:rsidRPr="004076BA">
              <w:rPr>
                <w:rFonts w:ascii="Arial" w:hAnsi="Arial" w:cs="Arial"/>
                <w:sz w:val="22"/>
                <w:szCs w:val="22"/>
              </w:rPr>
              <w:t>The Head of Finance</w:t>
            </w:r>
            <w:r w:rsidR="00ED2F19" w:rsidRPr="004076BA">
              <w:rPr>
                <w:rFonts w:ascii="Arial" w:hAnsi="Arial" w:cs="Arial"/>
                <w:sz w:val="22"/>
                <w:szCs w:val="22"/>
              </w:rPr>
              <w:t xml:space="preserve"> will line</w:t>
            </w:r>
            <w:r w:rsidRPr="004076BA">
              <w:rPr>
                <w:rFonts w:ascii="Arial" w:hAnsi="Arial" w:cs="Arial"/>
                <w:sz w:val="22"/>
                <w:szCs w:val="22"/>
              </w:rPr>
              <w:t>-</w:t>
            </w:r>
            <w:r w:rsidR="00ED2F19" w:rsidRPr="004076BA">
              <w:rPr>
                <w:rFonts w:ascii="Arial" w:hAnsi="Arial" w:cs="Arial"/>
                <w:sz w:val="22"/>
                <w:szCs w:val="22"/>
              </w:rPr>
              <w:t>manage the finance</w:t>
            </w:r>
            <w:r w:rsidRPr="004076BA">
              <w:rPr>
                <w:rFonts w:ascii="Arial" w:hAnsi="Arial" w:cs="Arial"/>
                <w:sz w:val="22"/>
                <w:szCs w:val="22"/>
              </w:rPr>
              <w:t xml:space="preserve"> function comprised of </w:t>
            </w:r>
            <w:r w:rsidR="004B17FC" w:rsidRPr="004076BA">
              <w:rPr>
                <w:rFonts w:ascii="Arial" w:hAnsi="Arial" w:cs="Arial"/>
                <w:sz w:val="22"/>
                <w:szCs w:val="22"/>
              </w:rPr>
              <w:t>the Management Accountant, Finance Officer – Payables, Finance Officer – Income, Finance Officer – R</w:t>
            </w:r>
            <w:r w:rsidRPr="004076BA">
              <w:rPr>
                <w:rFonts w:ascii="Arial" w:hAnsi="Arial" w:cs="Arial"/>
                <w:sz w:val="22"/>
                <w:szCs w:val="22"/>
              </w:rPr>
              <w:t>ent</w:t>
            </w:r>
            <w:r w:rsidR="004B17FC" w:rsidRPr="004076BA">
              <w:rPr>
                <w:rFonts w:ascii="Arial" w:hAnsi="Arial" w:cs="Arial"/>
                <w:sz w:val="22"/>
                <w:szCs w:val="22"/>
              </w:rPr>
              <w:t xml:space="preserve"> Income and the Finance Trainee as well as the outsourced payroll contract.</w:t>
            </w:r>
          </w:p>
          <w:p w:rsidR="006C5064" w:rsidRPr="003D73D0" w:rsidRDefault="006C5064" w:rsidP="00ED2F19">
            <w:pPr>
              <w:tabs>
                <w:tab w:val="left" w:pos="-720"/>
              </w:tabs>
              <w:suppressAutoHyphens/>
              <w:jc w:val="both"/>
              <w:rPr>
                <w:rFonts w:ascii="Arial" w:hAnsi="Arial" w:cs="Arial"/>
              </w:rPr>
            </w:pPr>
          </w:p>
        </w:tc>
      </w:tr>
    </w:tbl>
    <w:p w:rsidR="00B143DE" w:rsidRPr="003D73D0" w:rsidRDefault="00B143DE" w:rsidP="00B143DE">
      <w:pPr>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114"/>
        <w:gridCol w:w="5423"/>
      </w:tblGrid>
      <w:tr w:rsidR="00B143DE" w:rsidRPr="003D73D0">
        <w:trPr>
          <w:trHeight w:val="313"/>
        </w:trPr>
        <w:tc>
          <w:tcPr>
            <w:tcW w:w="4783" w:type="dxa"/>
            <w:gridSpan w:val="2"/>
            <w:tcBorders>
              <w:left w:val="single" w:sz="4" w:space="0" w:color="auto"/>
              <w:bottom w:val="single" w:sz="4" w:space="0" w:color="auto"/>
            </w:tcBorders>
            <w:vAlign w:val="center"/>
          </w:tcPr>
          <w:p w:rsidR="00B143DE" w:rsidRPr="003D73D0" w:rsidRDefault="00B143DE" w:rsidP="00B143DE">
            <w:pPr>
              <w:rPr>
                <w:rFonts w:ascii="Arial" w:hAnsi="Arial" w:cs="Arial"/>
                <w:b/>
                <w:bCs/>
              </w:rPr>
            </w:pPr>
            <w:r w:rsidRPr="003D73D0">
              <w:rPr>
                <w:rFonts w:ascii="Arial" w:hAnsi="Arial" w:cs="Arial"/>
                <w:b/>
                <w:bCs/>
              </w:rPr>
              <w:t>Responsibilities and Accountabilities</w:t>
            </w:r>
          </w:p>
        </w:tc>
        <w:tc>
          <w:tcPr>
            <w:tcW w:w="5423" w:type="dxa"/>
            <w:tcBorders>
              <w:bottom w:val="single" w:sz="4" w:space="0" w:color="auto"/>
            </w:tcBorders>
            <w:vAlign w:val="center"/>
          </w:tcPr>
          <w:p w:rsidR="00B143DE" w:rsidRPr="003D73D0" w:rsidRDefault="00B143DE" w:rsidP="00B143DE">
            <w:pPr>
              <w:rPr>
                <w:rFonts w:ascii="Arial" w:hAnsi="Arial" w:cs="Arial"/>
                <w:i/>
                <w:iCs/>
              </w:rPr>
            </w:pPr>
            <w:r w:rsidRPr="003D73D0">
              <w:rPr>
                <w:rFonts w:ascii="Arial" w:hAnsi="Arial" w:cs="Arial"/>
                <w:i/>
                <w:iCs/>
              </w:rPr>
              <w:t>Statement of the main areas of responsibility</w:t>
            </w:r>
          </w:p>
        </w:tc>
      </w:tr>
      <w:tr w:rsidR="00B143DE" w:rsidRPr="003D73D0">
        <w:trPr>
          <w:trHeight w:val="530"/>
        </w:trPr>
        <w:tc>
          <w:tcPr>
            <w:tcW w:w="669" w:type="dxa"/>
            <w:tcBorders>
              <w:left w:val="single" w:sz="4" w:space="0" w:color="auto"/>
              <w:right w:val="single" w:sz="4" w:space="0" w:color="auto"/>
            </w:tcBorders>
          </w:tcPr>
          <w:p w:rsidR="00B143DE" w:rsidRPr="003D73D0" w:rsidRDefault="00B143DE" w:rsidP="00B143DE">
            <w:pPr>
              <w:rPr>
                <w:rFonts w:ascii="Arial" w:hAnsi="Arial" w:cs="Arial"/>
                <w:b/>
              </w:rPr>
            </w:pPr>
          </w:p>
        </w:tc>
        <w:tc>
          <w:tcPr>
            <w:tcW w:w="9537" w:type="dxa"/>
            <w:gridSpan w:val="2"/>
            <w:tcBorders>
              <w:left w:val="single" w:sz="4" w:space="0" w:color="auto"/>
              <w:right w:val="single" w:sz="4" w:space="0" w:color="auto"/>
            </w:tcBorders>
          </w:tcPr>
          <w:p w:rsidR="00721DD8" w:rsidRDefault="00721DD8" w:rsidP="00721DD8">
            <w:pPr>
              <w:pStyle w:val="BodyTextIndent"/>
              <w:widowControl w:val="0"/>
              <w:tabs>
                <w:tab w:val="left" w:pos="-720"/>
                <w:tab w:val="left" w:pos="0"/>
                <w:tab w:val="left" w:pos="720"/>
              </w:tabs>
              <w:suppressAutoHyphens/>
              <w:spacing w:after="0"/>
              <w:ind w:left="360"/>
              <w:jc w:val="both"/>
              <w:rPr>
                <w:rFonts w:ascii="Arial" w:hAnsi="Arial" w:cs="Arial"/>
                <w:sz w:val="22"/>
                <w:szCs w:val="22"/>
              </w:rPr>
            </w:pPr>
          </w:p>
          <w:p w:rsidR="00B143DE" w:rsidRDefault="003224BF" w:rsidP="003224BF">
            <w:pPr>
              <w:pStyle w:val="BodyTextIndent"/>
              <w:widowControl w:val="0"/>
              <w:numPr>
                <w:ilvl w:val="0"/>
                <w:numId w:val="5"/>
              </w:numPr>
              <w:tabs>
                <w:tab w:val="left" w:pos="-720"/>
                <w:tab w:val="left" w:pos="0"/>
                <w:tab w:val="left" w:pos="720"/>
              </w:tabs>
              <w:suppressAutoHyphens/>
              <w:spacing w:after="0"/>
              <w:jc w:val="both"/>
              <w:rPr>
                <w:rFonts w:ascii="Arial" w:hAnsi="Arial" w:cs="Arial"/>
                <w:sz w:val="22"/>
                <w:szCs w:val="22"/>
                <w:lang w:eastAsia="en-GB"/>
              </w:rPr>
            </w:pPr>
            <w:r>
              <w:rPr>
                <w:rFonts w:ascii="Arial" w:hAnsi="Arial" w:cs="Arial"/>
                <w:sz w:val="22"/>
                <w:szCs w:val="22"/>
                <w:lang w:eastAsia="en-GB"/>
              </w:rPr>
              <w:t>Produce the organisation annual revenue budget, working closely with the Director of Finance and Central Services and consulting with relevant budget holders.</w:t>
            </w:r>
          </w:p>
          <w:p w:rsidR="003224BF" w:rsidRDefault="003224BF" w:rsidP="003224BF">
            <w:pPr>
              <w:pStyle w:val="BodyTextIndent"/>
              <w:widowControl w:val="0"/>
              <w:tabs>
                <w:tab w:val="left" w:pos="-720"/>
                <w:tab w:val="left" w:pos="0"/>
                <w:tab w:val="left" w:pos="720"/>
              </w:tabs>
              <w:suppressAutoHyphens/>
              <w:spacing w:after="0"/>
              <w:jc w:val="both"/>
              <w:rPr>
                <w:rFonts w:ascii="Arial" w:hAnsi="Arial" w:cs="Arial"/>
                <w:sz w:val="22"/>
                <w:szCs w:val="22"/>
                <w:lang w:eastAsia="en-GB"/>
              </w:rPr>
            </w:pPr>
          </w:p>
          <w:p w:rsidR="003224BF" w:rsidRDefault="003224BF" w:rsidP="003224BF">
            <w:pPr>
              <w:pStyle w:val="BodyTextIndent"/>
              <w:widowControl w:val="0"/>
              <w:numPr>
                <w:ilvl w:val="0"/>
                <w:numId w:val="5"/>
              </w:numPr>
              <w:tabs>
                <w:tab w:val="left" w:pos="-720"/>
                <w:tab w:val="left" w:pos="0"/>
                <w:tab w:val="left" w:pos="720"/>
              </w:tabs>
              <w:suppressAutoHyphens/>
              <w:spacing w:after="0"/>
              <w:jc w:val="both"/>
              <w:rPr>
                <w:rFonts w:ascii="Arial" w:hAnsi="Arial" w:cs="Arial"/>
                <w:sz w:val="22"/>
                <w:szCs w:val="22"/>
                <w:lang w:eastAsia="en-GB"/>
              </w:rPr>
            </w:pPr>
            <w:r>
              <w:rPr>
                <w:rFonts w:ascii="Arial" w:hAnsi="Arial" w:cs="Arial"/>
                <w:sz w:val="22"/>
                <w:szCs w:val="22"/>
                <w:lang w:eastAsia="en-GB"/>
              </w:rPr>
              <w:t>Ensure the management accounts are produced in an appropriate, accurate and timely manner.</w:t>
            </w:r>
          </w:p>
          <w:p w:rsidR="003224BF" w:rsidRDefault="003224BF" w:rsidP="003224BF">
            <w:pPr>
              <w:pStyle w:val="ListParagraph"/>
              <w:rPr>
                <w:rFonts w:ascii="Arial" w:hAnsi="Arial" w:cs="Arial"/>
                <w:sz w:val="22"/>
                <w:szCs w:val="22"/>
                <w:lang w:eastAsia="en-GB"/>
              </w:rPr>
            </w:pPr>
          </w:p>
          <w:p w:rsidR="003224BF" w:rsidRDefault="003224BF" w:rsidP="003224BF">
            <w:pPr>
              <w:pStyle w:val="BodyTextIndent"/>
              <w:widowControl w:val="0"/>
              <w:numPr>
                <w:ilvl w:val="0"/>
                <w:numId w:val="5"/>
              </w:numPr>
              <w:tabs>
                <w:tab w:val="left" w:pos="-720"/>
                <w:tab w:val="left" w:pos="0"/>
                <w:tab w:val="left" w:pos="720"/>
              </w:tabs>
              <w:suppressAutoHyphens/>
              <w:spacing w:after="0"/>
              <w:jc w:val="both"/>
              <w:rPr>
                <w:rFonts w:ascii="Arial" w:hAnsi="Arial" w:cs="Arial"/>
                <w:sz w:val="22"/>
                <w:szCs w:val="22"/>
                <w:lang w:eastAsia="en-GB"/>
              </w:rPr>
            </w:pPr>
            <w:r>
              <w:rPr>
                <w:rFonts w:ascii="Arial" w:hAnsi="Arial" w:cs="Arial"/>
                <w:sz w:val="22"/>
                <w:szCs w:val="22"/>
                <w:lang w:eastAsia="en-GB"/>
              </w:rPr>
              <w:t>Oversee the production of appropriate financial information including external reports, funding applications, costings, analyses, and information for bids.</w:t>
            </w:r>
          </w:p>
          <w:p w:rsidR="00847660" w:rsidRDefault="00847660" w:rsidP="00847660">
            <w:pPr>
              <w:pStyle w:val="ListParagraph"/>
              <w:rPr>
                <w:rFonts w:ascii="Arial" w:hAnsi="Arial" w:cs="Arial"/>
                <w:sz w:val="22"/>
                <w:szCs w:val="22"/>
                <w:lang w:eastAsia="en-GB"/>
              </w:rPr>
            </w:pPr>
          </w:p>
          <w:p w:rsidR="00847660" w:rsidRDefault="00847660" w:rsidP="003224BF">
            <w:pPr>
              <w:pStyle w:val="BodyTextIndent"/>
              <w:widowControl w:val="0"/>
              <w:numPr>
                <w:ilvl w:val="0"/>
                <w:numId w:val="5"/>
              </w:numPr>
              <w:tabs>
                <w:tab w:val="left" w:pos="-720"/>
                <w:tab w:val="left" w:pos="0"/>
                <w:tab w:val="left" w:pos="720"/>
              </w:tabs>
              <w:suppressAutoHyphens/>
              <w:spacing w:after="0"/>
              <w:jc w:val="both"/>
              <w:rPr>
                <w:rFonts w:ascii="Arial" w:hAnsi="Arial" w:cs="Arial"/>
                <w:sz w:val="22"/>
                <w:szCs w:val="22"/>
                <w:lang w:eastAsia="en-GB"/>
              </w:rPr>
            </w:pPr>
            <w:r>
              <w:rPr>
                <w:rFonts w:ascii="Arial" w:hAnsi="Arial" w:cs="Arial"/>
                <w:sz w:val="22"/>
                <w:szCs w:val="22"/>
                <w:lang w:eastAsia="en-GB"/>
              </w:rPr>
              <w:t xml:space="preserve">Prepare the financial reports for the Finance and audit subcommittee </w:t>
            </w:r>
            <w:r w:rsidR="008E6BAC">
              <w:rPr>
                <w:rFonts w:ascii="Arial" w:hAnsi="Arial" w:cs="Arial"/>
                <w:sz w:val="22"/>
                <w:szCs w:val="22"/>
                <w:lang w:eastAsia="en-GB"/>
              </w:rPr>
              <w:t>of the Board.</w:t>
            </w:r>
          </w:p>
          <w:p w:rsidR="003224BF" w:rsidRDefault="003224BF" w:rsidP="003224BF">
            <w:pPr>
              <w:pStyle w:val="ListParagraph"/>
              <w:rPr>
                <w:rFonts w:ascii="Arial" w:hAnsi="Arial" w:cs="Arial"/>
                <w:sz w:val="22"/>
                <w:szCs w:val="22"/>
                <w:lang w:eastAsia="en-GB"/>
              </w:rPr>
            </w:pPr>
          </w:p>
          <w:p w:rsidR="003224BF" w:rsidRDefault="003224BF" w:rsidP="003224BF">
            <w:pPr>
              <w:pStyle w:val="BodyTextIndent"/>
              <w:widowControl w:val="0"/>
              <w:numPr>
                <w:ilvl w:val="0"/>
                <w:numId w:val="5"/>
              </w:numPr>
              <w:tabs>
                <w:tab w:val="left" w:pos="-720"/>
                <w:tab w:val="left" w:pos="0"/>
                <w:tab w:val="left" w:pos="720"/>
              </w:tabs>
              <w:suppressAutoHyphens/>
              <w:spacing w:after="0"/>
              <w:jc w:val="both"/>
              <w:rPr>
                <w:rFonts w:ascii="Arial" w:hAnsi="Arial" w:cs="Arial"/>
                <w:sz w:val="22"/>
                <w:szCs w:val="22"/>
                <w:lang w:eastAsia="en-GB"/>
              </w:rPr>
            </w:pPr>
            <w:r>
              <w:rPr>
                <w:rFonts w:ascii="Arial" w:hAnsi="Arial" w:cs="Arial"/>
                <w:sz w:val="22"/>
                <w:szCs w:val="22"/>
                <w:lang w:eastAsia="en-GB"/>
              </w:rPr>
              <w:t>Manage the Finance team to ensure that efficient and consistent systems are implemented within Thames Reach, and that appropriate levels of financial management are achieved.</w:t>
            </w:r>
          </w:p>
          <w:p w:rsidR="003224BF" w:rsidRDefault="003224BF" w:rsidP="003224BF">
            <w:pPr>
              <w:pStyle w:val="ListParagraph"/>
              <w:rPr>
                <w:rFonts w:ascii="Arial" w:hAnsi="Arial" w:cs="Arial"/>
                <w:sz w:val="22"/>
                <w:szCs w:val="22"/>
                <w:lang w:eastAsia="en-GB"/>
              </w:rPr>
            </w:pPr>
          </w:p>
          <w:p w:rsidR="003224BF" w:rsidRDefault="00A74A1D" w:rsidP="003224BF">
            <w:pPr>
              <w:pStyle w:val="BodyTextIndent"/>
              <w:widowControl w:val="0"/>
              <w:numPr>
                <w:ilvl w:val="0"/>
                <w:numId w:val="5"/>
              </w:numPr>
              <w:tabs>
                <w:tab w:val="left" w:pos="-720"/>
                <w:tab w:val="left" w:pos="0"/>
                <w:tab w:val="left" w:pos="720"/>
              </w:tabs>
              <w:suppressAutoHyphens/>
              <w:spacing w:after="0"/>
              <w:jc w:val="both"/>
              <w:rPr>
                <w:rFonts w:ascii="Arial" w:hAnsi="Arial" w:cs="Arial"/>
                <w:sz w:val="22"/>
                <w:szCs w:val="22"/>
                <w:lang w:eastAsia="en-GB"/>
              </w:rPr>
            </w:pPr>
            <w:r>
              <w:rPr>
                <w:rFonts w:ascii="Arial" w:hAnsi="Arial" w:cs="Arial"/>
                <w:sz w:val="22"/>
                <w:szCs w:val="22"/>
                <w:lang w:eastAsia="en-GB"/>
              </w:rPr>
              <w:t>Ensure that effective financial control systems and procedures are implemented and adhered to.</w:t>
            </w:r>
          </w:p>
          <w:p w:rsidR="00A74A1D" w:rsidRDefault="00A74A1D" w:rsidP="00A74A1D">
            <w:pPr>
              <w:pStyle w:val="ListParagraph"/>
              <w:rPr>
                <w:rFonts w:ascii="Arial" w:hAnsi="Arial" w:cs="Arial"/>
                <w:sz w:val="22"/>
                <w:szCs w:val="22"/>
                <w:lang w:eastAsia="en-GB"/>
              </w:rPr>
            </w:pPr>
          </w:p>
          <w:p w:rsidR="00A74A1D" w:rsidRDefault="00A74A1D" w:rsidP="003224BF">
            <w:pPr>
              <w:pStyle w:val="BodyTextIndent"/>
              <w:widowControl w:val="0"/>
              <w:numPr>
                <w:ilvl w:val="0"/>
                <w:numId w:val="5"/>
              </w:numPr>
              <w:tabs>
                <w:tab w:val="left" w:pos="-720"/>
                <w:tab w:val="left" w:pos="0"/>
                <w:tab w:val="left" w:pos="720"/>
              </w:tabs>
              <w:suppressAutoHyphens/>
              <w:spacing w:after="0"/>
              <w:jc w:val="both"/>
              <w:rPr>
                <w:rFonts w:ascii="Arial" w:hAnsi="Arial" w:cs="Arial"/>
                <w:sz w:val="22"/>
                <w:szCs w:val="22"/>
                <w:lang w:eastAsia="en-GB"/>
              </w:rPr>
            </w:pPr>
            <w:r>
              <w:rPr>
                <w:rFonts w:ascii="Arial" w:hAnsi="Arial" w:cs="Arial"/>
                <w:sz w:val="22"/>
                <w:szCs w:val="22"/>
                <w:lang w:eastAsia="en-GB"/>
              </w:rPr>
              <w:t xml:space="preserve">Communicate financial information systems and procedures to all staff </w:t>
            </w:r>
            <w:proofErr w:type="gramStart"/>
            <w:r>
              <w:rPr>
                <w:rFonts w:ascii="Arial" w:hAnsi="Arial" w:cs="Arial"/>
                <w:sz w:val="22"/>
                <w:szCs w:val="22"/>
                <w:lang w:eastAsia="en-GB"/>
              </w:rPr>
              <w:t>who</w:t>
            </w:r>
            <w:proofErr w:type="gramEnd"/>
            <w:r>
              <w:rPr>
                <w:rFonts w:ascii="Arial" w:hAnsi="Arial" w:cs="Arial"/>
                <w:sz w:val="22"/>
                <w:szCs w:val="22"/>
                <w:lang w:eastAsia="en-GB"/>
              </w:rPr>
              <w:t xml:space="preserve"> are required to use them.</w:t>
            </w:r>
          </w:p>
          <w:p w:rsidR="00A74A1D" w:rsidRDefault="00A74A1D" w:rsidP="00A74A1D">
            <w:pPr>
              <w:pStyle w:val="ListParagraph"/>
              <w:rPr>
                <w:rFonts w:ascii="Arial" w:hAnsi="Arial" w:cs="Arial"/>
                <w:sz w:val="22"/>
                <w:szCs w:val="22"/>
                <w:lang w:eastAsia="en-GB"/>
              </w:rPr>
            </w:pPr>
          </w:p>
          <w:p w:rsidR="00A74A1D" w:rsidRDefault="00A74A1D" w:rsidP="003224BF">
            <w:pPr>
              <w:pStyle w:val="BodyTextIndent"/>
              <w:widowControl w:val="0"/>
              <w:numPr>
                <w:ilvl w:val="0"/>
                <w:numId w:val="5"/>
              </w:numPr>
              <w:tabs>
                <w:tab w:val="left" w:pos="-720"/>
                <w:tab w:val="left" w:pos="0"/>
                <w:tab w:val="left" w:pos="720"/>
              </w:tabs>
              <w:suppressAutoHyphens/>
              <w:spacing w:after="0"/>
              <w:jc w:val="both"/>
              <w:rPr>
                <w:rFonts w:ascii="Arial" w:hAnsi="Arial" w:cs="Arial"/>
                <w:sz w:val="22"/>
                <w:szCs w:val="22"/>
                <w:lang w:eastAsia="en-GB"/>
              </w:rPr>
            </w:pPr>
            <w:r>
              <w:rPr>
                <w:rFonts w:ascii="Arial" w:hAnsi="Arial" w:cs="Arial"/>
                <w:sz w:val="22"/>
                <w:szCs w:val="22"/>
                <w:lang w:eastAsia="en-GB"/>
              </w:rPr>
              <w:t>Ensure all financial tasks are completed to a timetable and work programme established with the auditors and your Director to enable the production of unqualified final accounts with a clean management letter.</w:t>
            </w:r>
          </w:p>
          <w:p w:rsidR="00A74A1D" w:rsidRDefault="00A74A1D" w:rsidP="00A74A1D">
            <w:pPr>
              <w:pStyle w:val="ListParagraph"/>
              <w:rPr>
                <w:rFonts w:ascii="Arial" w:hAnsi="Arial" w:cs="Arial"/>
                <w:sz w:val="22"/>
                <w:szCs w:val="22"/>
                <w:lang w:eastAsia="en-GB"/>
              </w:rPr>
            </w:pPr>
          </w:p>
          <w:p w:rsidR="00A74A1D" w:rsidRDefault="00A74A1D" w:rsidP="003224BF">
            <w:pPr>
              <w:pStyle w:val="BodyTextIndent"/>
              <w:widowControl w:val="0"/>
              <w:numPr>
                <w:ilvl w:val="0"/>
                <w:numId w:val="5"/>
              </w:numPr>
              <w:tabs>
                <w:tab w:val="left" w:pos="-720"/>
                <w:tab w:val="left" w:pos="0"/>
                <w:tab w:val="left" w:pos="720"/>
              </w:tabs>
              <w:suppressAutoHyphens/>
              <w:spacing w:after="0"/>
              <w:jc w:val="both"/>
              <w:rPr>
                <w:rFonts w:ascii="Arial" w:hAnsi="Arial" w:cs="Arial"/>
                <w:sz w:val="22"/>
                <w:szCs w:val="22"/>
                <w:lang w:eastAsia="en-GB"/>
              </w:rPr>
            </w:pPr>
            <w:r>
              <w:rPr>
                <w:rFonts w:ascii="Arial" w:hAnsi="Arial" w:cs="Arial"/>
                <w:sz w:val="22"/>
                <w:szCs w:val="22"/>
                <w:lang w:eastAsia="en-GB"/>
              </w:rPr>
              <w:t>Take overall responsibility for ensuring that all rent accounting, nominal ledger, payroll, pension, cash and other source records and associated reconciliations are maintained to an acceptable standard and timetable for the financial year.</w:t>
            </w:r>
          </w:p>
          <w:p w:rsidR="00C924CF" w:rsidRDefault="00C924CF" w:rsidP="00C924CF">
            <w:pPr>
              <w:pStyle w:val="ListParagraph"/>
              <w:rPr>
                <w:rFonts w:ascii="Arial" w:hAnsi="Arial" w:cs="Arial"/>
                <w:sz w:val="22"/>
                <w:szCs w:val="22"/>
                <w:lang w:eastAsia="en-GB"/>
              </w:rPr>
            </w:pPr>
          </w:p>
          <w:p w:rsidR="00C924CF" w:rsidRDefault="00C924CF" w:rsidP="00C924CF">
            <w:pPr>
              <w:pStyle w:val="BodyTextIndent"/>
              <w:widowControl w:val="0"/>
              <w:numPr>
                <w:ilvl w:val="0"/>
                <w:numId w:val="5"/>
              </w:numPr>
              <w:tabs>
                <w:tab w:val="left" w:pos="-720"/>
                <w:tab w:val="left" w:pos="0"/>
                <w:tab w:val="left" w:pos="720"/>
              </w:tabs>
              <w:suppressAutoHyphens/>
              <w:spacing w:after="0"/>
              <w:jc w:val="both"/>
              <w:rPr>
                <w:rFonts w:ascii="Arial" w:hAnsi="Arial" w:cs="Arial"/>
                <w:sz w:val="22"/>
                <w:szCs w:val="22"/>
                <w:lang w:eastAsia="en-GB"/>
              </w:rPr>
            </w:pPr>
            <w:r>
              <w:rPr>
                <w:rFonts w:ascii="Arial" w:hAnsi="Arial" w:cs="Arial"/>
                <w:sz w:val="22"/>
                <w:szCs w:val="22"/>
                <w:lang w:eastAsia="en-GB"/>
              </w:rPr>
              <w:t>Provide effective line management, ensuring that professional development and training needs are met and that any performance or other HR matters are appropriately addressed in line with Thames Reach’s policies, employment legislation and HR advice, including use of formal procedures.</w:t>
            </w:r>
          </w:p>
          <w:p w:rsidR="00C924CF" w:rsidRDefault="00C924CF" w:rsidP="00C924CF">
            <w:pPr>
              <w:pStyle w:val="ListParagraph"/>
              <w:rPr>
                <w:rFonts w:ascii="Arial" w:hAnsi="Arial" w:cs="Arial"/>
                <w:sz w:val="22"/>
                <w:szCs w:val="22"/>
                <w:lang w:eastAsia="en-GB"/>
              </w:rPr>
            </w:pPr>
          </w:p>
          <w:p w:rsidR="00C924CF" w:rsidRDefault="002935DA" w:rsidP="00C924CF">
            <w:pPr>
              <w:pStyle w:val="BodyTextIndent"/>
              <w:widowControl w:val="0"/>
              <w:numPr>
                <w:ilvl w:val="0"/>
                <w:numId w:val="5"/>
              </w:numPr>
              <w:tabs>
                <w:tab w:val="left" w:pos="-720"/>
                <w:tab w:val="left" w:pos="0"/>
                <w:tab w:val="left" w:pos="720"/>
              </w:tabs>
              <w:suppressAutoHyphens/>
              <w:spacing w:after="0"/>
              <w:jc w:val="both"/>
              <w:rPr>
                <w:rFonts w:ascii="Arial" w:hAnsi="Arial" w:cs="Arial"/>
                <w:sz w:val="22"/>
                <w:szCs w:val="22"/>
                <w:lang w:eastAsia="en-GB"/>
              </w:rPr>
            </w:pPr>
            <w:r>
              <w:rPr>
                <w:rFonts w:ascii="Arial" w:hAnsi="Arial" w:cs="Arial"/>
                <w:sz w:val="22"/>
                <w:szCs w:val="22"/>
                <w:lang w:eastAsia="en-GB"/>
              </w:rPr>
              <w:t>Be r</w:t>
            </w:r>
            <w:r w:rsidR="006C5064">
              <w:rPr>
                <w:rFonts w:ascii="Arial" w:hAnsi="Arial" w:cs="Arial"/>
                <w:sz w:val="22"/>
                <w:szCs w:val="22"/>
                <w:lang w:eastAsia="en-GB"/>
              </w:rPr>
              <w:t xml:space="preserve">esponsible for maintaining good working relationships with </w:t>
            </w:r>
            <w:r w:rsidR="004076BA">
              <w:rPr>
                <w:rFonts w:ascii="Arial" w:hAnsi="Arial" w:cs="Arial"/>
                <w:sz w:val="22"/>
                <w:szCs w:val="22"/>
                <w:lang w:eastAsia="en-GB"/>
              </w:rPr>
              <w:t xml:space="preserve">managers, and frontline and </w:t>
            </w:r>
            <w:r w:rsidR="006C5064">
              <w:rPr>
                <w:rFonts w:ascii="Arial" w:hAnsi="Arial" w:cs="Arial"/>
                <w:sz w:val="22"/>
                <w:szCs w:val="22"/>
                <w:lang w:eastAsia="en-GB"/>
              </w:rPr>
              <w:t>other Thames Reach teams as appropriate</w:t>
            </w:r>
            <w:r w:rsidR="004076BA">
              <w:rPr>
                <w:rFonts w:ascii="Arial" w:hAnsi="Arial" w:cs="Arial"/>
                <w:sz w:val="22"/>
                <w:szCs w:val="22"/>
                <w:lang w:eastAsia="en-GB"/>
              </w:rPr>
              <w:t>.</w:t>
            </w:r>
          </w:p>
          <w:p w:rsidR="006C5064" w:rsidRDefault="006C5064" w:rsidP="006C5064">
            <w:pPr>
              <w:pStyle w:val="ListParagraph"/>
              <w:rPr>
                <w:rFonts w:ascii="Arial" w:hAnsi="Arial" w:cs="Arial"/>
                <w:sz w:val="22"/>
                <w:szCs w:val="22"/>
                <w:lang w:eastAsia="en-GB"/>
              </w:rPr>
            </w:pPr>
          </w:p>
          <w:p w:rsidR="006C5064" w:rsidRDefault="006C5064" w:rsidP="00C924CF">
            <w:pPr>
              <w:pStyle w:val="BodyTextIndent"/>
              <w:widowControl w:val="0"/>
              <w:numPr>
                <w:ilvl w:val="0"/>
                <w:numId w:val="5"/>
              </w:numPr>
              <w:tabs>
                <w:tab w:val="left" w:pos="-720"/>
                <w:tab w:val="left" w:pos="0"/>
                <w:tab w:val="left" w:pos="720"/>
              </w:tabs>
              <w:suppressAutoHyphens/>
              <w:spacing w:after="0"/>
              <w:jc w:val="both"/>
              <w:rPr>
                <w:rFonts w:ascii="Arial" w:hAnsi="Arial" w:cs="Arial"/>
                <w:sz w:val="22"/>
                <w:szCs w:val="22"/>
                <w:lang w:eastAsia="en-GB"/>
              </w:rPr>
            </w:pPr>
            <w:r>
              <w:rPr>
                <w:rFonts w:ascii="Arial" w:hAnsi="Arial" w:cs="Arial"/>
                <w:sz w:val="22"/>
                <w:szCs w:val="22"/>
                <w:lang w:eastAsia="en-GB"/>
              </w:rPr>
              <w:t>Liaise with a range of key partners, including banks, auditors, local authorities and other funders to ensure that all statutory and grant requirements are met.</w:t>
            </w:r>
          </w:p>
          <w:p w:rsidR="0096155C" w:rsidRDefault="0096155C" w:rsidP="0096155C">
            <w:pPr>
              <w:pStyle w:val="BodyTextIndent"/>
              <w:widowControl w:val="0"/>
              <w:tabs>
                <w:tab w:val="left" w:pos="-720"/>
                <w:tab w:val="left" w:pos="0"/>
                <w:tab w:val="left" w:pos="720"/>
              </w:tabs>
              <w:suppressAutoHyphens/>
              <w:spacing w:after="0"/>
              <w:ind w:left="0"/>
              <w:jc w:val="both"/>
              <w:rPr>
                <w:rFonts w:ascii="Arial" w:hAnsi="Arial" w:cs="Arial"/>
                <w:sz w:val="22"/>
                <w:szCs w:val="22"/>
                <w:lang w:eastAsia="en-GB"/>
              </w:rPr>
            </w:pPr>
          </w:p>
          <w:p w:rsidR="0096155C" w:rsidRPr="00721DD8" w:rsidRDefault="006C1F50" w:rsidP="0096155C">
            <w:pPr>
              <w:pStyle w:val="BodyTextIndent"/>
              <w:widowControl w:val="0"/>
              <w:numPr>
                <w:ilvl w:val="0"/>
                <w:numId w:val="5"/>
              </w:numPr>
              <w:tabs>
                <w:tab w:val="left" w:pos="-720"/>
                <w:tab w:val="left" w:pos="0"/>
                <w:tab w:val="left" w:pos="720"/>
              </w:tabs>
              <w:suppressAutoHyphens/>
              <w:spacing w:after="0"/>
              <w:jc w:val="both"/>
              <w:rPr>
                <w:rFonts w:ascii="Arial" w:hAnsi="Arial" w:cs="Arial"/>
                <w:sz w:val="22"/>
                <w:szCs w:val="22"/>
              </w:rPr>
            </w:pPr>
            <w:r>
              <w:rPr>
                <w:rFonts w:ascii="Arial" w:hAnsi="Arial" w:cs="Arial"/>
                <w:sz w:val="22"/>
                <w:szCs w:val="22"/>
              </w:rPr>
              <w:t>As a member of the Leadership</w:t>
            </w:r>
            <w:r w:rsidR="0096155C" w:rsidRPr="00721DD8">
              <w:rPr>
                <w:rFonts w:ascii="Arial" w:hAnsi="Arial" w:cs="Arial"/>
                <w:sz w:val="22"/>
                <w:szCs w:val="22"/>
              </w:rPr>
              <w:t xml:space="preserve"> Team, make a substantial contribution to the formulation of organisational policy, participate in annual work programmes directed at the fulfilment of the Business Plan and pursuit of Thames Reach’s mission, liaise closely with Senior Management Team, and uphold the organisation’s ethos and values.</w:t>
            </w:r>
          </w:p>
          <w:p w:rsidR="0096155C" w:rsidRDefault="0096155C" w:rsidP="0096155C">
            <w:pPr>
              <w:pStyle w:val="BodyTextIndent"/>
              <w:widowControl w:val="0"/>
              <w:tabs>
                <w:tab w:val="left" w:pos="-720"/>
                <w:tab w:val="left" w:pos="0"/>
                <w:tab w:val="left" w:pos="720"/>
              </w:tabs>
              <w:suppressAutoHyphens/>
              <w:spacing w:after="0"/>
              <w:ind w:left="0"/>
              <w:jc w:val="both"/>
              <w:rPr>
                <w:rFonts w:ascii="Arial" w:hAnsi="Arial" w:cs="Arial"/>
                <w:sz w:val="22"/>
                <w:szCs w:val="22"/>
                <w:lang w:eastAsia="en-GB"/>
              </w:rPr>
            </w:pPr>
          </w:p>
          <w:p w:rsidR="006C5064" w:rsidRPr="00721DD8" w:rsidRDefault="006C5064" w:rsidP="006C5064">
            <w:pPr>
              <w:pStyle w:val="BodyTextIndent"/>
              <w:widowControl w:val="0"/>
              <w:tabs>
                <w:tab w:val="left" w:pos="-720"/>
                <w:tab w:val="left" w:pos="0"/>
                <w:tab w:val="left" w:pos="720"/>
              </w:tabs>
              <w:suppressAutoHyphens/>
              <w:spacing w:after="0"/>
              <w:ind w:left="0"/>
              <w:jc w:val="both"/>
              <w:rPr>
                <w:rFonts w:ascii="Arial" w:hAnsi="Arial" w:cs="Arial"/>
                <w:sz w:val="22"/>
                <w:szCs w:val="22"/>
                <w:lang w:eastAsia="en-GB"/>
              </w:rPr>
            </w:pPr>
          </w:p>
        </w:tc>
      </w:tr>
      <w:tr w:rsidR="00B143DE" w:rsidRPr="003D73D0" w:rsidTr="009A4B0A">
        <w:trPr>
          <w:trHeight w:val="530"/>
        </w:trPr>
        <w:tc>
          <w:tcPr>
            <w:tcW w:w="10206" w:type="dxa"/>
            <w:gridSpan w:val="3"/>
            <w:tcBorders>
              <w:left w:val="single" w:sz="4" w:space="0" w:color="auto"/>
              <w:bottom w:val="single" w:sz="4" w:space="0" w:color="auto"/>
              <w:right w:val="single" w:sz="4" w:space="0" w:color="auto"/>
            </w:tcBorders>
          </w:tcPr>
          <w:p w:rsidR="0096155C" w:rsidRDefault="002935DA" w:rsidP="00B143DE">
            <w:pPr>
              <w:rPr>
                <w:rFonts w:ascii="Arial" w:hAnsi="Arial" w:cs="Arial"/>
                <w:sz w:val="22"/>
                <w:szCs w:val="22"/>
              </w:rPr>
            </w:pPr>
            <w:r>
              <w:rPr>
                <w:rFonts w:ascii="Arial" w:hAnsi="Arial" w:cs="Arial"/>
                <w:sz w:val="22"/>
                <w:szCs w:val="22"/>
              </w:rPr>
              <w:lastRenderedPageBreak/>
              <w:t>The Head of Finance</w:t>
            </w:r>
            <w:r w:rsidR="0096155C">
              <w:rPr>
                <w:rFonts w:ascii="Arial" w:hAnsi="Arial" w:cs="Arial"/>
                <w:sz w:val="22"/>
                <w:szCs w:val="22"/>
              </w:rPr>
              <w:t xml:space="preserve">  may on occasion, and in necessary circumstances, be called upon to undertake work in other locations other than their usual base of work, in order to ensure Thames Reach’s obligations to service-users are fulfilled.  In exceptional circumstances, an employee may be asked to do alternative work at another location which would be aimed at being within the competence of the employee.</w:t>
            </w:r>
          </w:p>
          <w:p w:rsidR="0096155C" w:rsidRDefault="0096155C" w:rsidP="00B143DE">
            <w:pPr>
              <w:rPr>
                <w:rFonts w:ascii="Arial" w:hAnsi="Arial" w:cs="Arial"/>
                <w:sz w:val="22"/>
                <w:szCs w:val="22"/>
              </w:rPr>
            </w:pPr>
          </w:p>
          <w:p w:rsidR="00BA3997" w:rsidRPr="006C5064" w:rsidRDefault="002935DA" w:rsidP="00B143DE">
            <w:pPr>
              <w:rPr>
                <w:rFonts w:ascii="Arial" w:hAnsi="Arial" w:cs="Arial"/>
                <w:sz w:val="22"/>
                <w:szCs w:val="22"/>
              </w:rPr>
            </w:pPr>
            <w:r>
              <w:rPr>
                <w:rFonts w:ascii="Arial" w:hAnsi="Arial" w:cs="Arial"/>
                <w:sz w:val="22"/>
                <w:szCs w:val="22"/>
              </w:rPr>
              <w:t>The Head of Finance</w:t>
            </w:r>
            <w:r w:rsidR="006C5064">
              <w:rPr>
                <w:rFonts w:ascii="Arial" w:hAnsi="Arial" w:cs="Arial"/>
                <w:sz w:val="22"/>
                <w:szCs w:val="22"/>
              </w:rPr>
              <w:t xml:space="preserve"> will comply with the standard responsibilities outlined for all management roles within Thames Reach including:</w:t>
            </w:r>
          </w:p>
          <w:p w:rsidR="00BA3997" w:rsidRPr="00721DD8" w:rsidRDefault="00BA3997" w:rsidP="00B143DE">
            <w:pPr>
              <w:rPr>
                <w:rFonts w:ascii="Arial" w:hAnsi="Arial" w:cs="Arial"/>
                <w:b/>
                <w:i/>
                <w:sz w:val="22"/>
                <w:szCs w:val="22"/>
              </w:rPr>
            </w:pPr>
          </w:p>
          <w:p w:rsidR="0096155C" w:rsidRDefault="0096155C" w:rsidP="004076BA">
            <w:pPr>
              <w:rPr>
                <w:rFonts w:ascii="Arial" w:hAnsi="Arial" w:cs="Arial"/>
                <w:sz w:val="22"/>
                <w:szCs w:val="22"/>
              </w:rPr>
            </w:pPr>
            <w:r w:rsidRPr="004076BA">
              <w:rPr>
                <w:rFonts w:ascii="Arial" w:hAnsi="Arial" w:cs="Arial"/>
                <w:sz w:val="22"/>
                <w:szCs w:val="22"/>
              </w:rPr>
              <w:t>Adopting</w:t>
            </w:r>
            <w:r w:rsidR="00B143DE" w:rsidRPr="004076BA">
              <w:rPr>
                <w:rFonts w:ascii="Arial" w:hAnsi="Arial" w:cs="Arial"/>
                <w:sz w:val="22"/>
                <w:szCs w:val="22"/>
              </w:rPr>
              <w:t xml:space="preserve"> and comply</w:t>
            </w:r>
            <w:r w:rsidRPr="004076BA">
              <w:rPr>
                <w:rFonts w:ascii="Arial" w:hAnsi="Arial" w:cs="Arial"/>
                <w:sz w:val="22"/>
                <w:szCs w:val="22"/>
              </w:rPr>
              <w:t xml:space="preserve">ing with Thames Reach ethos and </w:t>
            </w:r>
            <w:r w:rsidR="00B143DE" w:rsidRPr="004076BA">
              <w:rPr>
                <w:rFonts w:ascii="Arial" w:hAnsi="Arial" w:cs="Arial"/>
                <w:sz w:val="22"/>
                <w:szCs w:val="22"/>
              </w:rPr>
              <w:t>values, policies and procedures, and regulatory frameworks including:</w:t>
            </w:r>
            <w:r w:rsidR="004076BA" w:rsidRPr="004076BA">
              <w:rPr>
                <w:rFonts w:ascii="Arial" w:hAnsi="Arial" w:cs="Arial"/>
                <w:sz w:val="22"/>
                <w:szCs w:val="22"/>
              </w:rPr>
              <w:t xml:space="preserve"> </w:t>
            </w:r>
            <w:r w:rsidR="00B143DE" w:rsidRPr="004076BA">
              <w:rPr>
                <w:rFonts w:ascii="Arial" w:hAnsi="Arial" w:cs="Arial"/>
                <w:sz w:val="22"/>
                <w:szCs w:val="22"/>
              </w:rPr>
              <w:t>Code of Conduct</w:t>
            </w:r>
            <w:r w:rsidR="004076BA" w:rsidRPr="004076BA">
              <w:rPr>
                <w:rFonts w:ascii="Arial" w:hAnsi="Arial" w:cs="Arial"/>
                <w:sz w:val="22"/>
                <w:szCs w:val="22"/>
              </w:rPr>
              <w:t xml:space="preserve">, </w:t>
            </w:r>
            <w:r w:rsidR="00B143DE" w:rsidRPr="004076BA">
              <w:rPr>
                <w:rFonts w:ascii="Arial" w:hAnsi="Arial" w:cs="Arial"/>
                <w:sz w:val="22"/>
                <w:szCs w:val="22"/>
              </w:rPr>
              <w:t>Health and Safety</w:t>
            </w:r>
            <w:r w:rsidR="004076BA" w:rsidRPr="004076BA">
              <w:rPr>
                <w:rFonts w:ascii="Arial" w:hAnsi="Arial" w:cs="Arial"/>
                <w:sz w:val="22"/>
                <w:szCs w:val="22"/>
              </w:rPr>
              <w:t xml:space="preserve">, </w:t>
            </w:r>
            <w:r w:rsidR="00B143DE" w:rsidRPr="004076BA">
              <w:rPr>
                <w:rFonts w:ascii="Arial" w:hAnsi="Arial" w:cs="Arial"/>
                <w:sz w:val="22"/>
                <w:szCs w:val="22"/>
              </w:rPr>
              <w:t>Data Protection and use of IT resources</w:t>
            </w:r>
            <w:r w:rsidR="004076BA" w:rsidRPr="004076BA">
              <w:rPr>
                <w:rFonts w:ascii="Arial" w:hAnsi="Arial" w:cs="Arial"/>
                <w:sz w:val="22"/>
                <w:szCs w:val="22"/>
              </w:rPr>
              <w:t xml:space="preserve">; </w:t>
            </w:r>
            <w:r w:rsidR="00B143DE" w:rsidRPr="004076BA">
              <w:rPr>
                <w:rFonts w:ascii="Arial" w:hAnsi="Arial" w:cs="Arial"/>
                <w:sz w:val="22"/>
                <w:szCs w:val="22"/>
              </w:rPr>
              <w:t>Regulatory Standards</w:t>
            </w:r>
            <w:r w:rsidR="004076BA" w:rsidRPr="004076BA">
              <w:rPr>
                <w:rFonts w:ascii="Arial" w:hAnsi="Arial" w:cs="Arial"/>
                <w:sz w:val="22"/>
                <w:szCs w:val="22"/>
              </w:rPr>
              <w:t xml:space="preserve">, </w:t>
            </w:r>
            <w:r w:rsidR="00B143DE" w:rsidRPr="004076BA">
              <w:rPr>
                <w:rFonts w:ascii="Arial" w:hAnsi="Arial" w:cs="Arial"/>
                <w:sz w:val="22"/>
                <w:szCs w:val="22"/>
              </w:rPr>
              <w:t>Risks and internal controls framework</w:t>
            </w:r>
            <w:r w:rsidR="004076BA">
              <w:rPr>
                <w:rFonts w:ascii="Arial" w:hAnsi="Arial" w:cs="Arial"/>
                <w:sz w:val="22"/>
                <w:szCs w:val="22"/>
              </w:rPr>
              <w:t>;</w:t>
            </w:r>
            <w:r w:rsidR="004076BA" w:rsidRPr="004076BA">
              <w:rPr>
                <w:rFonts w:ascii="Arial" w:hAnsi="Arial" w:cs="Arial"/>
                <w:sz w:val="22"/>
                <w:szCs w:val="22"/>
              </w:rPr>
              <w:t xml:space="preserve"> </w:t>
            </w:r>
            <w:r w:rsidR="00B143DE" w:rsidRPr="004076BA">
              <w:rPr>
                <w:rFonts w:ascii="Arial" w:hAnsi="Arial" w:cs="Arial"/>
                <w:sz w:val="22"/>
                <w:szCs w:val="22"/>
              </w:rPr>
              <w:t>Human Resources policies and procedures</w:t>
            </w:r>
            <w:r w:rsidR="004076BA">
              <w:rPr>
                <w:rFonts w:ascii="Arial" w:hAnsi="Arial" w:cs="Arial"/>
                <w:sz w:val="22"/>
                <w:szCs w:val="22"/>
              </w:rPr>
              <w:t xml:space="preserve">; </w:t>
            </w:r>
            <w:r w:rsidR="00B143DE" w:rsidRPr="00721DD8">
              <w:rPr>
                <w:rFonts w:ascii="Arial" w:hAnsi="Arial" w:cs="Arial"/>
                <w:sz w:val="22"/>
                <w:szCs w:val="22"/>
              </w:rPr>
              <w:t>Equality and diversity</w:t>
            </w:r>
            <w:r w:rsidR="004076BA">
              <w:rPr>
                <w:rFonts w:ascii="Arial" w:hAnsi="Arial" w:cs="Arial"/>
                <w:sz w:val="22"/>
                <w:szCs w:val="22"/>
              </w:rPr>
              <w:t xml:space="preserve">; </w:t>
            </w:r>
            <w:r>
              <w:rPr>
                <w:rFonts w:ascii="Arial" w:hAnsi="Arial" w:cs="Arial"/>
                <w:sz w:val="22"/>
                <w:szCs w:val="22"/>
              </w:rPr>
              <w:t>Complaints Procedure</w:t>
            </w:r>
          </w:p>
          <w:p w:rsidR="004076BA" w:rsidRPr="00721DD8" w:rsidRDefault="004076BA" w:rsidP="004076BA">
            <w:pPr>
              <w:rPr>
                <w:rFonts w:ascii="Arial" w:hAnsi="Arial" w:cs="Arial"/>
                <w:sz w:val="22"/>
                <w:szCs w:val="22"/>
              </w:rPr>
            </w:pPr>
          </w:p>
          <w:p w:rsidR="00B143DE" w:rsidRPr="00721DD8" w:rsidRDefault="00B143DE" w:rsidP="004076BA">
            <w:pPr>
              <w:rPr>
                <w:rFonts w:ascii="Arial" w:hAnsi="Arial" w:cs="Arial"/>
                <w:b/>
                <w:sz w:val="22"/>
                <w:szCs w:val="22"/>
              </w:rPr>
            </w:pPr>
            <w:r w:rsidRPr="00721DD8">
              <w:rPr>
                <w:rFonts w:ascii="Arial" w:hAnsi="Arial" w:cs="Arial"/>
                <w:sz w:val="22"/>
                <w:szCs w:val="22"/>
              </w:rPr>
              <w:t>No role profile can cover every issue which may arise within the post at various times and the postholder is expected to carry out other duties from time to time, which are broadly consistent with those described.</w:t>
            </w:r>
          </w:p>
        </w:tc>
      </w:tr>
    </w:tbl>
    <w:p w:rsidR="00B143DE" w:rsidRDefault="00B143DE" w:rsidP="00B143DE">
      <w:pPr>
        <w:rPr>
          <w:rFonts w:ascii="Arial" w:hAnsi="Arial" w:cs="Arial"/>
        </w:rPr>
      </w:pPr>
    </w:p>
    <w:p w:rsidR="004076BA" w:rsidRDefault="004076BA" w:rsidP="00B143DE">
      <w:pPr>
        <w:rPr>
          <w:rFonts w:ascii="Arial" w:hAnsi="Arial" w:cs="Arial"/>
        </w:rPr>
      </w:pPr>
    </w:p>
    <w:p w:rsidR="004076BA" w:rsidRDefault="004076BA" w:rsidP="00B143DE">
      <w:pPr>
        <w:rPr>
          <w:rFonts w:ascii="Arial" w:hAnsi="Arial" w:cs="Arial"/>
        </w:rPr>
      </w:pPr>
    </w:p>
    <w:p w:rsidR="004076BA" w:rsidRDefault="004076BA" w:rsidP="00B143DE">
      <w:pPr>
        <w:rPr>
          <w:rFonts w:ascii="Arial" w:hAnsi="Arial" w:cs="Arial"/>
        </w:rPr>
      </w:pPr>
    </w:p>
    <w:tbl>
      <w:tblPr>
        <w:tblW w:w="10516"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3711"/>
        <w:gridCol w:w="5669"/>
      </w:tblGrid>
      <w:tr w:rsidR="00B143DE" w:rsidRPr="003D73D0" w:rsidTr="004120CA">
        <w:trPr>
          <w:trHeight w:val="281"/>
        </w:trPr>
        <w:tc>
          <w:tcPr>
            <w:tcW w:w="4847" w:type="dxa"/>
            <w:gridSpan w:val="2"/>
            <w:tcBorders>
              <w:left w:val="single" w:sz="4" w:space="0" w:color="auto"/>
              <w:right w:val="single" w:sz="4" w:space="0" w:color="auto"/>
            </w:tcBorders>
            <w:vAlign w:val="center"/>
          </w:tcPr>
          <w:p w:rsidR="00B143DE" w:rsidRPr="003D73D0" w:rsidRDefault="00B143DE" w:rsidP="00B143DE">
            <w:pPr>
              <w:rPr>
                <w:rFonts w:ascii="Arial" w:hAnsi="Arial" w:cs="Arial"/>
                <w:i/>
                <w:iCs/>
              </w:rPr>
            </w:pPr>
            <w:r w:rsidRPr="003D73D0">
              <w:rPr>
                <w:rFonts w:ascii="Arial" w:hAnsi="Arial" w:cs="Arial"/>
                <w:b/>
                <w:bCs/>
              </w:rPr>
              <w:t>Knowledge, Skills and Experience</w:t>
            </w:r>
          </w:p>
        </w:tc>
        <w:tc>
          <w:tcPr>
            <w:tcW w:w="5669" w:type="dxa"/>
            <w:tcBorders>
              <w:right w:val="single" w:sz="4" w:space="0" w:color="auto"/>
            </w:tcBorders>
            <w:vAlign w:val="center"/>
          </w:tcPr>
          <w:p w:rsidR="00B143DE" w:rsidRPr="003D73D0" w:rsidRDefault="00B143DE" w:rsidP="00B143DE">
            <w:pPr>
              <w:rPr>
                <w:rFonts w:ascii="Arial" w:hAnsi="Arial" w:cs="Arial"/>
                <w:i/>
                <w:iCs/>
              </w:rPr>
            </w:pPr>
            <w:r w:rsidRPr="003D73D0">
              <w:rPr>
                <w:rFonts w:ascii="Arial" w:hAnsi="Arial" w:cs="Arial"/>
                <w:i/>
                <w:iCs/>
              </w:rPr>
              <w:t>The tools needed to do the role</w:t>
            </w:r>
          </w:p>
        </w:tc>
      </w:tr>
      <w:tr w:rsidR="00B143DE" w:rsidRPr="00721DD8" w:rsidTr="004120CA">
        <w:trPr>
          <w:trHeight w:val="1967"/>
        </w:trPr>
        <w:tc>
          <w:tcPr>
            <w:tcW w:w="1136" w:type="dxa"/>
            <w:tcBorders>
              <w:right w:val="single" w:sz="4" w:space="0" w:color="auto"/>
            </w:tcBorders>
            <w:vAlign w:val="center"/>
          </w:tcPr>
          <w:p w:rsidR="00B143DE" w:rsidRPr="00721DD8" w:rsidRDefault="00B143DE" w:rsidP="00B143DE">
            <w:pPr>
              <w:rPr>
                <w:rFonts w:ascii="Arial" w:hAnsi="Arial" w:cs="Arial"/>
                <w:sz w:val="22"/>
                <w:szCs w:val="22"/>
                <w:lang w:eastAsia="en-GB"/>
              </w:rPr>
            </w:pPr>
          </w:p>
        </w:tc>
        <w:tc>
          <w:tcPr>
            <w:tcW w:w="9380" w:type="dxa"/>
            <w:gridSpan w:val="2"/>
            <w:tcBorders>
              <w:right w:val="single" w:sz="4" w:space="0" w:color="auto"/>
            </w:tcBorders>
            <w:vAlign w:val="center"/>
          </w:tcPr>
          <w:p w:rsidR="009A4B0A" w:rsidRDefault="009A4B0A" w:rsidP="00335944">
            <w:pPr>
              <w:pStyle w:val="Heading1"/>
              <w:widowControl/>
              <w:numPr>
                <w:ilvl w:val="0"/>
                <w:numId w:val="7"/>
              </w:numPr>
              <w:tabs>
                <w:tab w:val="clear" w:pos="4513"/>
              </w:tabs>
              <w:suppressAutoHyphens w:val="0"/>
              <w:autoSpaceDE w:val="0"/>
              <w:autoSpaceDN w:val="0"/>
              <w:adjustRightInd w:val="0"/>
              <w:rPr>
                <w:rFonts w:ascii="Arial" w:hAnsi="Arial"/>
                <w:sz w:val="22"/>
                <w:szCs w:val="22"/>
              </w:rPr>
            </w:pPr>
            <w:r w:rsidRPr="00721DD8">
              <w:rPr>
                <w:rFonts w:ascii="Arial" w:hAnsi="Arial"/>
                <w:sz w:val="22"/>
                <w:szCs w:val="22"/>
              </w:rPr>
              <w:t>To be demonstrated on the application form</w:t>
            </w:r>
            <w:r w:rsidR="00417204">
              <w:rPr>
                <w:rFonts w:ascii="Arial" w:hAnsi="Arial"/>
                <w:sz w:val="22"/>
                <w:szCs w:val="22"/>
              </w:rPr>
              <w:t>:</w:t>
            </w:r>
          </w:p>
          <w:p w:rsidR="00417204" w:rsidRPr="00417204" w:rsidRDefault="00417204" w:rsidP="00417204"/>
          <w:p w:rsidR="00335944" w:rsidRPr="0048079C" w:rsidRDefault="00335944" w:rsidP="00335944">
            <w:pPr>
              <w:pStyle w:val="BodyText"/>
              <w:numPr>
                <w:ilvl w:val="0"/>
                <w:numId w:val="20"/>
              </w:numPr>
              <w:spacing w:after="0"/>
              <w:rPr>
                <w:rFonts w:ascii="Arial" w:hAnsi="Arial" w:cs="Arial"/>
                <w:bCs/>
                <w:sz w:val="22"/>
                <w:szCs w:val="22"/>
              </w:rPr>
            </w:pPr>
            <w:r>
              <w:rPr>
                <w:rFonts w:ascii="Arial" w:hAnsi="Arial" w:cs="Arial"/>
                <w:bCs/>
                <w:sz w:val="22"/>
                <w:szCs w:val="22"/>
              </w:rPr>
              <w:t xml:space="preserve">A qualified accountant (or part-qualified with considerable relevant experience) registered with a CCAB recognised body </w:t>
            </w:r>
          </w:p>
          <w:p w:rsidR="00335944" w:rsidRPr="0048079C" w:rsidRDefault="00335944" w:rsidP="00335944">
            <w:pPr>
              <w:pStyle w:val="BodyText"/>
              <w:ind w:left="1440"/>
              <w:rPr>
                <w:rFonts w:ascii="Arial" w:hAnsi="Arial" w:cs="Arial"/>
                <w:bCs/>
                <w:sz w:val="22"/>
                <w:szCs w:val="22"/>
              </w:rPr>
            </w:pPr>
          </w:p>
          <w:p w:rsidR="00335944" w:rsidRPr="0048079C" w:rsidRDefault="00335944" w:rsidP="00335944">
            <w:pPr>
              <w:pStyle w:val="BodyText"/>
              <w:numPr>
                <w:ilvl w:val="0"/>
                <w:numId w:val="20"/>
              </w:numPr>
              <w:spacing w:after="0"/>
              <w:rPr>
                <w:rFonts w:ascii="Arial" w:hAnsi="Arial" w:cs="Arial"/>
                <w:sz w:val="22"/>
                <w:szCs w:val="22"/>
              </w:rPr>
            </w:pPr>
            <w:r>
              <w:rPr>
                <w:rFonts w:ascii="Arial" w:hAnsi="Arial" w:cs="Arial"/>
                <w:bCs/>
                <w:sz w:val="22"/>
                <w:szCs w:val="22"/>
              </w:rPr>
              <w:t>A</w:t>
            </w:r>
            <w:r w:rsidRPr="0048079C">
              <w:rPr>
                <w:rFonts w:ascii="Arial" w:hAnsi="Arial" w:cs="Arial"/>
                <w:bCs/>
                <w:sz w:val="22"/>
                <w:szCs w:val="22"/>
              </w:rPr>
              <w:t>bility to m</w:t>
            </w:r>
            <w:r>
              <w:rPr>
                <w:rFonts w:ascii="Arial" w:hAnsi="Arial" w:cs="Arial"/>
                <w:bCs/>
                <w:sz w:val="22"/>
                <w:szCs w:val="22"/>
              </w:rPr>
              <w:t>anage and lead staff working</w:t>
            </w:r>
            <w:r w:rsidRPr="0048079C">
              <w:rPr>
                <w:rFonts w:ascii="Arial" w:hAnsi="Arial" w:cs="Arial"/>
                <w:bCs/>
                <w:sz w:val="22"/>
                <w:szCs w:val="22"/>
              </w:rPr>
              <w:t xml:space="preserve"> during a period of change.</w:t>
            </w:r>
          </w:p>
          <w:p w:rsidR="00335944" w:rsidRPr="0048079C" w:rsidRDefault="00335944" w:rsidP="00335944">
            <w:pPr>
              <w:pStyle w:val="BodyText"/>
              <w:ind w:left="720"/>
              <w:rPr>
                <w:rFonts w:ascii="Arial" w:hAnsi="Arial" w:cs="Arial"/>
                <w:sz w:val="22"/>
                <w:szCs w:val="22"/>
              </w:rPr>
            </w:pPr>
          </w:p>
          <w:p w:rsidR="00335944" w:rsidRPr="0048079C" w:rsidRDefault="00335944" w:rsidP="00335944">
            <w:pPr>
              <w:pStyle w:val="BodyText"/>
              <w:numPr>
                <w:ilvl w:val="0"/>
                <w:numId w:val="20"/>
              </w:numPr>
              <w:spacing w:after="0"/>
              <w:rPr>
                <w:rFonts w:ascii="Arial" w:hAnsi="Arial" w:cs="Arial"/>
                <w:bCs/>
                <w:sz w:val="22"/>
                <w:szCs w:val="22"/>
              </w:rPr>
            </w:pPr>
            <w:r>
              <w:rPr>
                <w:rFonts w:ascii="Arial" w:hAnsi="Arial" w:cs="Arial"/>
                <w:bCs/>
                <w:sz w:val="22"/>
                <w:szCs w:val="22"/>
              </w:rPr>
              <w:lastRenderedPageBreak/>
              <w:t>Ability to produce and present concise and informative written and financial reports.</w:t>
            </w:r>
          </w:p>
          <w:p w:rsidR="00335944" w:rsidRPr="0048079C" w:rsidRDefault="00335944" w:rsidP="00335944">
            <w:pPr>
              <w:pStyle w:val="BodyText"/>
              <w:ind w:left="720"/>
              <w:rPr>
                <w:rFonts w:ascii="Arial" w:hAnsi="Arial" w:cs="Arial"/>
                <w:bCs/>
                <w:sz w:val="22"/>
                <w:szCs w:val="22"/>
              </w:rPr>
            </w:pPr>
          </w:p>
          <w:p w:rsidR="00335944" w:rsidRPr="00066CF0" w:rsidRDefault="00335944" w:rsidP="00335944">
            <w:pPr>
              <w:pStyle w:val="BodyText"/>
              <w:numPr>
                <w:ilvl w:val="0"/>
                <w:numId w:val="20"/>
              </w:numPr>
              <w:spacing w:after="0"/>
              <w:rPr>
                <w:rFonts w:ascii="Arial" w:hAnsi="Arial" w:cs="Arial"/>
                <w:sz w:val="22"/>
                <w:szCs w:val="22"/>
              </w:rPr>
            </w:pPr>
            <w:r w:rsidRPr="00066CF0">
              <w:rPr>
                <w:rFonts w:ascii="Arial" w:hAnsi="Arial" w:cs="Arial"/>
                <w:sz w:val="22"/>
                <w:szCs w:val="22"/>
              </w:rPr>
              <w:t>Experience of developing, managing and sustaining relationships with a wide range of organisations and individuals, such as, funders and other managers, statutory and non-statutory agencies, suppliers.</w:t>
            </w:r>
            <w:r w:rsidRPr="00066CF0">
              <w:rPr>
                <w:rFonts w:ascii="Arial" w:hAnsi="Arial" w:cs="Arial"/>
                <w:sz w:val="22"/>
                <w:szCs w:val="22"/>
              </w:rPr>
              <w:br/>
            </w:r>
          </w:p>
          <w:p w:rsidR="00335944" w:rsidRDefault="00335944" w:rsidP="00335944">
            <w:pPr>
              <w:pStyle w:val="BodyText"/>
              <w:numPr>
                <w:ilvl w:val="0"/>
                <w:numId w:val="20"/>
              </w:numPr>
              <w:spacing w:after="0"/>
              <w:rPr>
                <w:rFonts w:ascii="Arial" w:hAnsi="Arial" w:cs="Arial"/>
                <w:sz w:val="22"/>
                <w:szCs w:val="22"/>
              </w:rPr>
            </w:pPr>
            <w:r w:rsidRPr="0048079C">
              <w:rPr>
                <w:rFonts w:ascii="Arial" w:hAnsi="Arial" w:cs="Arial"/>
                <w:sz w:val="22"/>
                <w:szCs w:val="22"/>
              </w:rPr>
              <w:t xml:space="preserve">Knowledge and understanding of financial controls and budgeting processes and the ability to manage a devolved budget. </w:t>
            </w:r>
          </w:p>
          <w:p w:rsidR="00335944" w:rsidRPr="0048079C" w:rsidRDefault="00335944" w:rsidP="00335944">
            <w:pPr>
              <w:pStyle w:val="BodyText"/>
              <w:spacing w:after="0"/>
              <w:ind w:left="1440"/>
              <w:rPr>
                <w:rFonts w:ascii="Arial" w:hAnsi="Arial" w:cs="Arial"/>
                <w:sz w:val="22"/>
                <w:szCs w:val="22"/>
              </w:rPr>
            </w:pPr>
          </w:p>
          <w:p w:rsidR="00335944" w:rsidRDefault="00335944" w:rsidP="00335944">
            <w:pPr>
              <w:pStyle w:val="BodyText"/>
              <w:numPr>
                <w:ilvl w:val="0"/>
                <w:numId w:val="20"/>
              </w:numPr>
              <w:spacing w:after="0"/>
              <w:rPr>
                <w:rFonts w:ascii="Arial" w:hAnsi="Arial" w:cs="Arial"/>
                <w:sz w:val="22"/>
                <w:szCs w:val="22"/>
              </w:rPr>
            </w:pPr>
            <w:r w:rsidRPr="0048079C">
              <w:rPr>
                <w:rFonts w:ascii="Arial" w:hAnsi="Arial" w:cs="Arial"/>
                <w:sz w:val="22"/>
                <w:szCs w:val="22"/>
              </w:rPr>
              <w:t>Ability to work independently using own initiative whilst remaining accountable to line management.</w:t>
            </w:r>
          </w:p>
          <w:p w:rsidR="00335944" w:rsidRDefault="00335944" w:rsidP="00335944">
            <w:pPr>
              <w:pStyle w:val="ListParagraph"/>
              <w:ind w:left="1440"/>
              <w:rPr>
                <w:rFonts w:ascii="Arial" w:hAnsi="Arial" w:cs="Arial"/>
                <w:sz w:val="22"/>
                <w:szCs w:val="22"/>
              </w:rPr>
            </w:pPr>
          </w:p>
          <w:p w:rsidR="00335944" w:rsidRPr="0048079C" w:rsidRDefault="00335944" w:rsidP="00335944">
            <w:pPr>
              <w:pStyle w:val="BodyText"/>
              <w:numPr>
                <w:ilvl w:val="0"/>
                <w:numId w:val="20"/>
              </w:numPr>
              <w:spacing w:after="0"/>
              <w:rPr>
                <w:rFonts w:ascii="Arial" w:hAnsi="Arial" w:cs="Arial"/>
                <w:sz w:val="22"/>
                <w:szCs w:val="22"/>
              </w:rPr>
            </w:pPr>
            <w:r w:rsidRPr="0048079C">
              <w:rPr>
                <w:rFonts w:ascii="Arial" w:hAnsi="Arial" w:cs="Arial"/>
                <w:sz w:val="22"/>
                <w:szCs w:val="22"/>
              </w:rPr>
              <w:t>Excellent written and verbal communication skills.</w:t>
            </w:r>
          </w:p>
          <w:p w:rsidR="00335944" w:rsidRPr="0048079C" w:rsidRDefault="00335944" w:rsidP="00335944">
            <w:pPr>
              <w:pStyle w:val="BodyText"/>
              <w:ind w:left="720"/>
              <w:rPr>
                <w:rFonts w:ascii="Arial" w:hAnsi="Arial" w:cs="Arial"/>
                <w:sz w:val="22"/>
                <w:szCs w:val="22"/>
              </w:rPr>
            </w:pPr>
          </w:p>
          <w:p w:rsidR="00335944" w:rsidRPr="0048079C" w:rsidRDefault="00335944" w:rsidP="00335944">
            <w:pPr>
              <w:pStyle w:val="BodyText"/>
              <w:numPr>
                <w:ilvl w:val="0"/>
                <w:numId w:val="20"/>
              </w:numPr>
              <w:spacing w:after="0"/>
              <w:rPr>
                <w:rFonts w:ascii="Arial" w:hAnsi="Arial" w:cs="Arial"/>
                <w:sz w:val="22"/>
                <w:szCs w:val="22"/>
              </w:rPr>
            </w:pPr>
            <w:r w:rsidRPr="0048079C">
              <w:rPr>
                <w:rFonts w:ascii="Arial" w:hAnsi="Arial" w:cs="Arial"/>
                <w:sz w:val="22"/>
                <w:szCs w:val="22"/>
              </w:rPr>
              <w:t xml:space="preserve">The ability to establish good working relationships with </w:t>
            </w:r>
            <w:r w:rsidR="00EC27A1">
              <w:rPr>
                <w:rFonts w:ascii="Arial" w:hAnsi="Arial" w:cs="Arial"/>
                <w:sz w:val="22"/>
                <w:szCs w:val="22"/>
              </w:rPr>
              <w:t>C</w:t>
            </w:r>
            <w:r w:rsidRPr="0048079C">
              <w:rPr>
                <w:rFonts w:ascii="Arial" w:hAnsi="Arial" w:cs="Arial"/>
                <w:sz w:val="22"/>
                <w:szCs w:val="22"/>
              </w:rPr>
              <w:t xml:space="preserve">olleagues </w:t>
            </w:r>
            <w:r w:rsidR="00EC27A1">
              <w:rPr>
                <w:rFonts w:ascii="Arial" w:hAnsi="Arial" w:cs="Arial"/>
                <w:sz w:val="22"/>
                <w:szCs w:val="22"/>
              </w:rPr>
              <w:t>and managers at all levels and staff</w:t>
            </w:r>
            <w:bookmarkStart w:id="0" w:name="_GoBack"/>
            <w:bookmarkEnd w:id="0"/>
            <w:r w:rsidRPr="0048079C">
              <w:rPr>
                <w:rFonts w:ascii="Arial" w:hAnsi="Arial" w:cs="Arial"/>
                <w:sz w:val="22"/>
                <w:szCs w:val="22"/>
              </w:rPr>
              <w:t>.</w:t>
            </w:r>
          </w:p>
          <w:p w:rsidR="00335944" w:rsidRPr="0048079C" w:rsidRDefault="00335944" w:rsidP="00335944">
            <w:pPr>
              <w:pStyle w:val="BodyText"/>
              <w:ind w:left="720"/>
              <w:rPr>
                <w:rFonts w:ascii="Arial" w:hAnsi="Arial" w:cs="Arial"/>
                <w:sz w:val="22"/>
                <w:szCs w:val="22"/>
              </w:rPr>
            </w:pPr>
          </w:p>
          <w:p w:rsidR="00335944" w:rsidRPr="00417204" w:rsidRDefault="00335944" w:rsidP="00335944">
            <w:pPr>
              <w:pStyle w:val="BodyText"/>
              <w:numPr>
                <w:ilvl w:val="0"/>
                <w:numId w:val="20"/>
              </w:numPr>
              <w:spacing w:after="0"/>
              <w:rPr>
                <w:rFonts w:ascii="Arial" w:hAnsi="Arial" w:cs="Arial"/>
                <w:sz w:val="22"/>
                <w:szCs w:val="22"/>
              </w:rPr>
            </w:pPr>
            <w:r w:rsidRPr="00417204">
              <w:rPr>
                <w:rFonts w:ascii="Arial" w:hAnsi="Arial" w:cs="Arial"/>
                <w:sz w:val="22"/>
                <w:szCs w:val="22"/>
              </w:rPr>
              <w:t>Honesty, reliability and flexibility.</w:t>
            </w:r>
          </w:p>
          <w:p w:rsidR="00335944" w:rsidRPr="00417204" w:rsidRDefault="00335944" w:rsidP="00335944">
            <w:pPr>
              <w:pStyle w:val="ListParagraph"/>
              <w:ind w:left="1440"/>
              <w:rPr>
                <w:rFonts w:ascii="Arial" w:hAnsi="Arial" w:cs="Arial"/>
                <w:sz w:val="22"/>
                <w:szCs w:val="22"/>
              </w:rPr>
            </w:pPr>
          </w:p>
          <w:p w:rsidR="00335944" w:rsidRPr="00417204" w:rsidRDefault="00335944" w:rsidP="00335944">
            <w:pPr>
              <w:pStyle w:val="BodyText"/>
              <w:numPr>
                <w:ilvl w:val="0"/>
                <w:numId w:val="20"/>
              </w:numPr>
              <w:spacing w:after="0"/>
              <w:rPr>
                <w:rFonts w:ascii="Arial" w:hAnsi="Arial" w:cs="Arial"/>
                <w:sz w:val="22"/>
                <w:szCs w:val="22"/>
              </w:rPr>
            </w:pPr>
            <w:r w:rsidRPr="00417204">
              <w:rPr>
                <w:rFonts w:ascii="Arial" w:hAnsi="Arial" w:cs="Arial"/>
                <w:sz w:val="22"/>
                <w:szCs w:val="22"/>
              </w:rPr>
              <w:t>Ability to operate at a strategic level as a collaborative and supportive member of the Leadership Team.</w:t>
            </w:r>
          </w:p>
          <w:p w:rsidR="00335944" w:rsidRPr="00061B75" w:rsidRDefault="00335944" w:rsidP="00335944">
            <w:pPr>
              <w:pStyle w:val="BodyText"/>
              <w:ind w:left="720"/>
              <w:rPr>
                <w:rFonts w:ascii="Arial" w:hAnsi="Arial" w:cs="Arial"/>
                <w:b/>
                <w:sz w:val="22"/>
                <w:szCs w:val="22"/>
              </w:rPr>
            </w:pPr>
          </w:p>
          <w:p w:rsidR="00335944" w:rsidRPr="00417204" w:rsidRDefault="00417204" w:rsidP="00417204">
            <w:pPr>
              <w:pStyle w:val="Heading2"/>
              <w:numPr>
                <w:ilvl w:val="0"/>
                <w:numId w:val="7"/>
              </w:numPr>
              <w:spacing w:before="0" w:after="0"/>
              <w:rPr>
                <w:rFonts w:ascii="Arial" w:hAnsi="Arial" w:cs="Arial"/>
                <w:b w:val="0"/>
                <w:i w:val="0"/>
                <w:sz w:val="22"/>
                <w:szCs w:val="22"/>
              </w:rPr>
            </w:pPr>
            <w:r w:rsidRPr="00417204">
              <w:rPr>
                <w:rFonts w:ascii="Arial" w:hAnsi="Arial" w:cs="Arial"/>
                <w:b w:val="0"/>
                <w:i w:val="0"/>
                <w:sz w:val="22"/>
                <w:szCs w:val="22"/>
              </w:rPr>
              <w:t>To be demonstrated at intervie</w:t>
            </w:r>
            <w:r>
              <w:rPr>
                <w:rFonts w:ascii="Arial" w:hAnsi="Arial" w:cs="Arial"/>
                <w:b w:val="0"/>
                <w:i w:val="0"/>
                <w:sz w:val="22"/>
                <w:szCs w:val="22"/>
              </w:rPr>
              <w:t>w</w:t>
            </w:r>
            <w:r w:rsidRPr="00417204">
              <w:rPr>
                <w:rFonts w:ascii="Arial" w:hAnsi="Arial" w:cs="Arial"/>
                <w:b w:val="0"/>
                <w:i w:val="0"/>
                <w:sz w:val="22"/>
                <w:szCs w:val="22"/>
              </w:rPr>
              <w:t>:</w:t>
            </w:r>
          </w:p>
          <w:p w:rsidR="00335944" w:rsidRPr="00061B75" w:rsidRDefault="00335944" w:rsidP="00335944">
            <w:pPr>
              <w:rPr>
                <w:rFonts w:ascii="Arial" w:hAnsi="Arial" w:cs="Arial"/>
                <w:sz w:val="22"/>
                <w:szCs w:val="22"/>
              </w:rPr>
            </w:pPr>
          </w:p>
          <w:p w:rsidR="00335944" w:rsidRPr="0048079C" w:rsidRDefault="00335944" w:rsidP="00417204">
            <w:pPr>
              <w:pStyle w:val="BodyText"/>
              <w:numPr>
                <w:ilvl w:val="0"/>
                <w:numId w:val="17"/>
              </w:numPr>
              <w:tabs>
                <w:tab w:val="clear" w:pos="720"/>
                <w:tab w:val="num" w:pos="426"/>
              </w:tabs>
              <w:spacing w:after="0"/>
              <w:ind w:left="786" w:hanging="426"/>
              <w:rPr>
                <w:rFonts w:ascii="Arial" w:hAnsi="Arial" w:cs="Arial"/>
                <w:sz w:val="22"/>
                <w:szCs w:val="22"/>
              </w:rPr>
            </w:pPr>
            <w:r w:rsidRPr="0048079C">
              <w:rPr>
                <w:rFonts w:ascii="Arial" w:hAnsi="Arial" w:cs="Arial"/>
                <w:sz w:val="22"/>
                <w:szCs w:val="22"/>
              </w:rPr>
              <w:t>Abil</w:t>
            </w:r>
            <w:r>
              <w:rPr>
                <w:rFonts w:ascii="Arial" w:hAnsi="Arial" w:cs="Arial"/>
                <w:sz w:val="22"/>
                <w:szCs w:val="22"/>
              </w:rPr>
              <w:t xml:space="preserve">ity to manage </w:t>
            </w:r>
            <w:proofErr w:type="gramStart"/>
            <w:r>
              <w:rPr>
                <w:rFonts w:ascii="Arial" w:hAnsi="Arial" w:cs="Arial"/>
                <w:sz w:val="22"/>
                <w:szCs w:val="22"/>
              </w:rPr>
              <w:t>a finance</w:t>
            </w:r>
            <w:proofErr w:type="gramEnd"/>
            <w:r>
              <w:rPr>
                <w:rFonts w:ascii="Arial" w:hAnsi="Arial" w:cs="Arial"/>
                <w:sz w:val="22"/>
                <w:szCs w:val="22"/>
              </w:rPr>
              <w:t xml:space="preserve"> function in the context of a complex and changing funding environment.</w:t>
            </w:r>
          </w:p>
          <w:p w:rsidR="00335944" w:rsidRPr="00061B75" w:rsidRDefault="00335944" w:rsidP="00417204">
            <w:pPr>
              <w:ind w:left="360"/>
              <w:rPr>
                <w:rFonts w:ascii="Arial" w:hAnsi="Arial" w:cs="Arial"/>
                <w:sz w:val="22"/>
                <w:szCs w:val="22"/>
              </w:rPr>
            </w:pPr>
          </w:p>
          <w:p w:rsidR="00335944" w:rsidRDefault="00335944" w:rsidP="00417204">
            <w:pPr>
              <w:numPr>
                <w:ilvl w:val="0"/>
                <w:numId w:val="17"/>
              </w:numPr>
              <w:tabs>
                <w:tab w:val="clear" w:pos="720"/>
                <w:tab w:val="num" w:pos="360"/>
              </w:tabs>
              <w:rPr>
                <w:rFonts w:ascii="Arial" w:hAnsi="Arial" w:cs="Arial"/>
                <w:sz w:val="22"/>
                <w:szCs w:val="22"/>
              </w:rPr>
            </w:pPr>
            <w:r w:rsidRPr="00061B75">
              <w:rPr>
                <w:rFonts w:ascii="Arial" w:hAnsi="Arial" w:cs="Arial"/>
                <w:sz w:val="22"/>
                <w:szCs w:val="22"/>
              </w:rPr>
              <w:t>A mature</w:t>
            </w:r>
            <w:r>
              <w:rPr>
                <w:rFonts w:ascii="Arial" w:hAnsi="Arial" w:cs="Arial"/>
                <w:sz w:val="22"/>
                <w:szCs w:val="22"/>
              </w:rPr>
              <w:t>,</w:t>
            </w:r>
            <w:r w:rsidRPr="00061B75">
              <w:rPr>
                <w:rFonts w:ascii="Arial" w:hAnsi="Arial" w:cs="Arial"/>
                <w:sz w:val="22"/>
                <w:szCs w:val="22"/>
              </w:rPr>
              <w:t xml:space="preserve"> thoughtful</w:t>
            </w:r>
            <w:r>
              <w:rPr>
                <w:rFonts w:ascii="Arial" w:hAnsi="Arial" w:cs="Arial"/>
                <w:sz w:val="22"/>
                <w:szCs w:val="22"/>
              </w:rPr>
              <w:t xml:space="preserve"> and proactive</w:t>
            </w:r>
            <w:r w:rsidRPr="00061B75">
              <w:rPr>
                <w:rFonts w:ascii="Arial" w:hAnsi="Arial" w:cs="Arial"/>
                <w:sz w:val="22"/>
                <w:szCs w:val="22"/>
              </w:rPr>
              <w:t xml:space="preserve"> approach to the implementation of equal opportunities and management of diversity.</w:t>
            </w:r>
          </w:p>
          <w:p w:rsidR="00335944" w:rsidRDefault="00335944" w:rsidP="00417204">
            <w:pPr>
              <w:pStyle w:val="ListParagraph"/>
              <w:ind w:left="1080"/>
              <w:rPr>
                <w:rFonts w:ascii="Arial" w:hAnsi="Arial" w:cs="Arial"/>
                <w:sz w:val="22"/>
                <w:szCs w:val="22"/>
              </w:rPr>
            </w:pPr>
          </w:p>
          <w:p w:rsidR="00335944" w:rsidRDefault="00335944" w:rsidP="00417204">
            <w:pPr>
              <w:numPr>
                <w:ilvl w:val="0"/>
                <w:numId w:val="17"/>
              </w:numPr>
              <w:tabs>
                <w:tab w:val="clear" w:pos="720"/>
                <w:tab w:val="num" w:pos="360"/>
              </w:tabs>
              <w:rPr>
                <w:rFonts w:ascii="Arial" w:hAnsi="Arial" w:cs="Arial"/>
                <w:sz w:val="22"/>
                <w:szCs w:val="22"/>
              </w:rPr>
            </w:pPr>
            <w:r>
              <w:rPr>
                <w:rFonts w:ascii="Arial" w:hAnsi="Arial" w:cs="Arial"/>
                <w:sz w:val="22"/>
                <w:szCs w:val="22"/>
              </w:rPr>
              <w:t>An understanding of issues affecting homelessness and social exclusion</w:t>
            </w:r>
          </w:p>
          <w:p w:rsidR="00335944" w:rsidRDefault="00335944" w:rsidP="00417204">
            <w:pPr>
              <w:pStyle w:val="ListParagraph"/>
              <w:ind w:left="1080"/>
              <w:rPr>
                <w:rFonts w:ascii="Arial" w:hAnsi="Arial" w:cs="Arial"/>
                <w:sz w:val="22"/>
                <w:szCs w:val="22"/>
              </w:rPr>
            </w:pPr>
          </w:p>
          <w:p w:rsidR="00335944" w:rsidRPr="00061B75" w:rsidRDefault="00335944" w:rsidP="00417204">
            <w:pPr>
              <w:numPr>
                <w:ilvl w:val="0"/>
                <w:numId w:val="17"/>
              </w:numPr>
              <w:rPr>
                <w:rFonts w:ascii="Arial" w:hAnsi="Arial" w:cs="Arial"/>
                <w:sz w:val="22"/>
                <w:szCs w:val="22"/>
              </w:rPr>
            </w:pPr>
            <w:r>
              <w:rPr>
                <w:rFonts w:ascii="Arial" w:hAnsi="Arial" w:cs="Arial"/>
                <w:sz w:val="22"/>
                <w:szCs w:val="22"/>
              </w:rPr>
              <w:t>Well-honed problem solving abilities.</w:t>
            </w:r>
          </w:p>
          <w:p w:rsidR="00335944" w:rsidRPr="00061B75" w:rsidRDefault="00335944" w:rsidP="00417204">
            <w:pPr>
              <w:tabs>
                <w:tab w:val="num" w:pos="360"/>
              </w:tabs>
              <w:ind w:left="360" w:hanging="360"/>
              <w:rPr>
                <w:rFonts w:ascii="Arial" w:hAnsi="Arial" w:cs="Arial"/>
                <w:sz w:val="22"/>
                <w:szCs w:val="22"/>
              </w:rPr>
            </w:pPr>
          </w:p>
          <w:p w:rsidR="00335944" w:rsidRPr="00061B75" w:rsidRDefault="00335944" w:rsidP="00417204">
            <w:pPr>
              <w:numPr>
                <w:ilvl w:val="0"/>
                <w:numId w:val="17"/>
              </w:numPr>
              <w:rPr>
                <w:rFonts w:ascii="Arial" w:hAnsi="Arial" w:cs="Arial"/>
                <w:sz w:val="22"/>
                <w:szCs w:val="22"/>
              </w:rPr>
            </w:pPr>
            <w:r>
              <w:rPr>
                <w:rFonts w:ascii="Arial" w:hAnsi="Arial" w:cs="Arial"/>
                <w:sz w:val="22"/>
                <w:szCs w:val="22"/>
              </w:rPr>
              <w:t>A commitment to team work and a participatory and consultative management style.</w:t>
            </w:r>
          </w:p>
          <w:p w:rsidR="00335944" w:rsidRPr="00061B75" w:rsidRDefault="00335944" w:rsidP="00417204">
            <w:pPr>
              <w:tabs>
                <w:tab w:val="num" w:pos="360"/>
              </w:tabs>
              <w:ind w:left="360"/>
              <w:rPr>
                <w:rFonts w:ascii="Arial" w:hAnsi="Arial" w:cs="Arial"/>
                <w:sz w:val="22"/>
                <w:szCs w:val="22"/>
              </w:rPr>
            </w:pPr>
          </w:p>
          <w:p w:rsidR="00335944" w:rsidRPr="00061B75" w:rsidRDefault="00335944" w:rsidP="00417204">
            <w:pPr>
              <w:numPr>
                <w:ilvl w:val="0"/>
                <w:numId w:val="17"/>
              </w:numPr>
              <w:tabs>
                <w:tab w:val="clear" w:pos="720"/>
                <w:tab w:val="num" w:pos="360"/>
              </w:tabs>
              <w:rPr>
                <w:rFonts w:ascii="Arial" w:hAnsi="Arial" w:cs="Arial"/>
                <w:sz w:val="22"/>
                <w:szCs w:val="22"/>
              </w:rPr>
            </w:pPr>
            <w:r w:rsidRPr="00061B75">
              <w:rPr>
                <w:rFonts w:ascii="Arial" w:hAnsi="Arial" w:cs="Arial"/>
                <w:sz w:val="22"/>
                <w:szCs w:val="22"/>
              </w:rPr>
              <w:t>Ability to communicate well orally, with clarity, coherence and relevance</w:t>
            </w:r>
            <w:r>
              <w:rPr>
                <w:rFonts w:ascii="Arial" w:hAnsi="Arial" w:cs="Arial"/>
                <w:sz w:val="22"/>
                <w:szCs w:val="22"/>
              </w:rPr>
              <w:t>.</w:t>
            </w:r>
          </w:p>
          <w:p w:rsidR="00335944" w:rsidRPr="00061B75" w:rsidRDefault="00335944" w:rsidP="00417204">
            <w:pPr>
              <w:tabs>
                <w:tab w:val="num" w:pos="360"/>
              </w:tabs>
              <w:ind w:left="720" w:hanging="360"/>
              <w:rPr>
                <w:rFonts w:ascii="Arial" w:hAnsi="Arial" w:cs="Arial"/>
                <w:sz w:val="22"/>
                <w:szCs w:val="22"/>
              </w:rPr>
            </w:pPr>
          </w:p>
          <w:p w:rsidR="00B143DE" w:rsidRPr="00721DD8" w:rsidRDefault="00335944" w:rsidP="00417204">
            <w:pPr>
              <w:numPr>
                <w:ilvl w:val="0"/>
                <w:numId w:val="17"/>
              </w:numPr>
              <w:tabs>
                <w:tab w:val="clear" w:pos="720"/>
                <w:tab w:val="num" w:pos="360"/>
              </w:tabs>
              <w:rPr>
                <w:rFonts w:ascii="Arial" w:hAnsi="Arial" w:cs="Arial"/>
                <w:sz w:val="22"/>
                <w:szCs w:val="22"/>
                <w:lang w:eastAsia="en-GB"/>
              </w:rPr>
            </w:pPr>
            <w:r w:rsidRPr="00417204">
              <w:rPr>
                <w:rFonts w:ascii="Arial" w:hAnsi="Arial" w:cs="Arial"/>
                <w:sz w:val="22"/>
                <w:szCs w:val="22"/>
              </w:rPr>
              <w:t>Strong interpersonal skills and a positive attitude.</w:t>
            </w:r>
          </w:p>
        </w:tc>
      </w:tr>
    </w:tbl>
    <w:tbl>
      <w:tblPr>
        <w:tblpPr w:leftFromText="180" w:rightFromText="180" w:vertAnchor="text" w:horzAnchor="margin" w:tblpXSpec="center" w:tblpY="-288"/>
        <w:tblOverlap w:val="never"/>
        <w:tblW w:w="110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2093"/>
        <w:gridCol w:w="8930"/>
      </w:tblGrid>
      <w:tr w:rsidR="00335944" w:rsidRPr="00CF1BE7" w:rsidTr="00EC27A1">
        <w:trPr>
          <w:trHeight w:val="425"/>
        </w:trPr>
        <w:tc>
          <w:tcPr>
            <w:tcW w:w="11023" w:type="dxa"/>
            <w:gridSpan w:val="2"/>
            <w:shd w:val="clear" w:color="auto" w:fill="FFFFFF"/>
            <w:vAlign w:val="center"/>
          </w:tcPr>
          <w:p w:rsidR="00335944" w:rsidRPr="00CF1BE7" w:rsidRDefault="00335944" w:rsidP="00335944">
            <w:pPr>
              <w:rPr>
                <w:rFonts w:ascii="Arial" w:hAnsi="Arial" w:cs="Arial"/>
                <w:sz w:val="23"/>
                <w:szCs w:val="23"/>
              </w:rPr>
            </w:pPr>
            <w:r w:rsidRPr="00CF1BE7">
              <w:rPr>
                <w:rFonts w:ascii="Arial" w:hAnsi="Arial" w:cs="Arial"/>
                <w:b/>
                <w:sz w:val="23"/>
                <w:szCs w:val="23"/>
              </w:rPr>
              <w:lastRenderedPageBreak/>
              <w:t xml:space="preserve">Core Management Competencies </w:t>
            </w:r>
          </w:p>
        </w:tc>
      </w:tr>
      <w:tr w:rsidR="00335944" w:rsidRPr="00CF1BE7" w:rsidTr="00EC27A1">
        <w:trPr>
          <w:trHeight w:val="425"/>
        </w:trPr>
        <w:tc>
          <w:tcPr>
            <w:tcW w:w="11023" w:type="dxa"/>
            <w:gridSpan w:val="2"/>
            <w:shd w:val="clear" w:color="auto" w:fill="FFFFFF"/>
            <w:vAlign w:val="center"/>
          </w:tcPr>
          <w:p w:rsidR="00335944" w:rsidRPr="00CF1BE7" w:rsidRDefault="00335944" w:rsidP="00335944">
            <w:pPr>
              <w:rPr>
                <w:rFonts w:ascii="Arial" w:hAnsi="Arial" w:cs="Arial"/>
                <w:i/>
                <w:iCs/>
                <w:sz w:val="22"/>
                <w:szCs w:val="22"/>
              </w:rPr>
            </w:pPr>
            <w:r w:rsidRPr="00CF1BE7">
              <w:rPr>
                <w:rFonts w:ascii="Arial" w:hAnsi="Arial" w:cs="Arial"/>
                <w:i/>
                <w:iCs/>
                <w:sz w:val="22"/>
                <w:szCs w:val="22"/>
              </w:rPr>
              <w:t>Attributes/behaviours the role holder must possess to be successful in the role</w:t>
            </w:r>
          </w:p>
        </w:tc>
      </w:tr>
      <w:tr w:rsidR="00335944" w:rsidRPr="00CF1BE7" w:rsidTr="00EC27A1">
        <w:trPr>
          <w:trHeight w:val="737"/>
        </w:trPr>
        <w:tc>
          <w:tcPr>
            <w:tcW w:w="2093" w:type="dxa"/>
            <w:shd w:val="clear" w:color="auto" w:fill="FFFFFF"/>
            <w:vAlign w:val="center"/>
          </w:tcPr>
          <w:p w:rsidR="00335944" w:rsidRPr="00CF1BE7" w:rsidRDefault="00335944" w:rsidP="00335944">
            <w:pPr>
              <w:rPr>
                <w:rFonts w:ascii="Arial" w:hAnsi="Arial" w:cs="Arial"/>
                <w:sz w:val="22"/>
                <w:szCs w:val="22"/>
              </w:rPr>
            </w:pPr>
            <w:r w:rsidRPr="00CF1BE7">
              <w:rPr>
                <w:rFonts w:ascii="Arial" w:hAnsi="Arial" w:cs="Arial"/>
                <w:sz w:val="22"/>
                <w:szCs w:val="22"/>
              </w:rPr>
              <w:t>Service Focused</w:t>
            </w:r>
          </w:p>
        </w:tc>
        <w:tc>
          <w:tcPr>
            <w:tcW w:w="8930" w:type="dxa"/>
            <w:shd w:val="clear" w:color="auto" w:fill="FFFFFF"/>
            <w:vAlign w:val="center"/>
          </w:tcPr>
          <w:p w:rsidR="00335944" w:rsidRDefault="00335944" w:rsidP="00335944">
            <w:pPr>
              <w:numPr>
                <w:ilvl w:val="0"/>
                <w:numId w:val="14"/>
              </w:numPr>
              <w:rPr>
                <w:rFonts w:ascii="Arial" w:hAnsi="Arial" w:cs="Arial"/>
                <w:sz w:val="22"/>
                <w:szCs w:val="22"/>
              </w:rPr>
            </w:pPr>
            <w:r w:rsidRPr="00CF1BE7">
              <w:rPr>
                <w:rFonts w:ascii="Arial" w:hAnsi="Arial" w:cs="Arial"/>
                <w:sz w:val="22"/>
                <w:szCs w:val="22"/>
              </w:rPr>
              <w:t xml:space="preserve">Focuses on addressing organisational priorities </w:t>
            </w:r>
          </w:p>
          <w:p w:rsidR="00335944" w:rsidRPr="00CF1BE7" w:rsidRDefault="00335944" w:rsidP="00335944">
            <w:pPr>
              <w:numPr>
                <w:ilvl w:val="0"/>
                <w:numId w:val="14"/>
              </w:numPr>
              <w:rPr>
                <w:rFonts w:ascii="Arial" w:hAnsi="Arial" w:cs="Arial"/>
                <w:sz w:val="22"/>
                <w:szCs w:val="22"/>
              </w:rPr>
            </w:pPr>
            <w:r>
              <w:rPr>
                <w:rFonts w:ascii="Arial" w:hAnsi="Arial" w:cs="Arial"/>
                <w:sz w:val="22"/>
                <w:szCs w:val="22"/>
              </w:rPr>
              <w:t>U</w:t>
            </w:r>
            <w:r w:rsidRPr="00CF1BE7">
              <w:rPr>
                <w:rFonts w:ascii="Arial" w:hAnsi="Arial" w:cs="Arial"/>
                <w:sz w:val="22"/>
                <w:szCs w:val="22"/>
              </w:rPr>
              <w:t>nderstands the success of Thames Reach depends on the primacy and integrity of the whole</w:t>
            </w:r>
          </w:p>
          <w:p w:rsidR="00335944" w:rsidRPr="00CF1BE7" w:rsidRDefault="00335944" w:rsidP="00335944">
            <w:pPr>
              <w:numPr>
                <w:ilvl w:val="0"/>
                <w:numId w:val="14"/>
              </w:numPr>
              <w:rPr>
                <w:rFonts w:ascii="Arial" w:hAnsi="Arial" w:cs="Arial"/>
                <w:sz w:val="22"/>
                <w:szCs w:val="22"/>
              </w:rPr>
            </w:pPr>
            <w:r w:rsidRPr="00CF1BE7">
              <w:rPr>
                <w:rFonts w:ascii="Arial" w:hAnsi="Arial" w:cs="Arial"/>
                <w:sz w:val="22"/>
                <w:szCs w:val="22"/>
              </w:rPr>
              <w:t>Represents Thames Reach effectively to all internal and external stakeholders</w:t>
            </w:r>
          </w:p>
          <w:p w:rsidR="00335944" w:rsidRPr="00CF1BE7" w:rsidRDefault="00335944" w:rsidP="00335944">
            <w:pPr>
              <w:numPr>
                <w:ilvl w:val="0"/>
                <w:numId w:val="15"/>
              </w:numPr>
              <w:rPr>
                <w:rFonts w:ascii="Arial" w:hAnsi="Arial" w:cs="Arial"/>
                <w:sz w:val="22"/>
                <w:szCs w:val="22"/>
              </w:rPr>
            </w:pPr>
            <w:r w:rsidRPr="00CF1BE7">
              <w:rPr>
                <w:rFonts w:ascii="Arial" w:hAnsi="Arial" w:cs="Arial"/>
                <w:sz w:val="22"/>
                <w:szCs w:val="22"/>
              </w:rPr>
              <w:t xml:space="preserve">Works in partnership with others and service users </w:t>
            </w:r>
          </w:p>
          <w:p w:rsidR="00335944" w:rsidRPr="00CF1BE7" w:rsidRDefault="00335944" w:rsidP="00335944">
            <w:pPr>
              <w:numPr>
                <w:ilvl w:val="0"/>
                <w:numId w:val="15"/>
              </w:numPr>
              <w:rPr>
                <w:rFonts w:ascii="Arial" w:hAnsi="Arial" w:cs="Arial"/>
                <w:sz w:val="22"/>
                <w:szCs w:val="22"/>
              </w:rPr>
            </w:pPr>
            <w:r w:rsidRPr="00CF1BE7">
              <w:rPr>
                <w:rFonts w:ascii="Arial" w:hAnsi="Arial" w:cs="Arial"/>
                <w:sz w:val="22"/>
                <w:szCs w:val="22"/>
              </w:rPr>
              <w:t>Portrays the o</w:t>
            </w:r>
            <w:r>
              <w:rPr>
                <w:rFonts w:ascii="Arial" w:hAnsi="Arial" w:cs="Arial"/>
                <w:sz w:val="22"/>
                <w:szCs w:val="22"/>
              </w:rPr>
              <w:t>rganisation in a positive light</w:t>
            </w:r>
          </w:p>
          <w:p w:rsidR="00335944" w:rsidRPr="00CF1BE7" w:rsidRDefault="00335944" w:rsidP="00335944">
            <w:pPr>
              <w:rPr>
                <w:rFonts w:ascii="Arial" w:hAnsi="Arial" w:cs="Arial"/>
                <w:sz w:val="22"/>
                <w:szCs w:val="22"/>
              </w:rPr>
            </w:pPr>
          </w:p>
        </w:tc>
      </w:tr>
      <w:tr w:rsidR="00335944" w:rsidRPr="00CF1BE7" w:rsidTr="00EC27A1">
        <w:trPr>
          <w:trHeight w:val="737"/>
        </w:trPr>
        <w:tc>
          <w:tcPr>
            <w:tcW w:w="2093" w:type="dxa"/>
            <w:shd w:val="clear" w:color="auto" w:fill="FFFFFF"/>
            <w:vAlign w:val="center"/>
          </w:tcPr>
          <w:p w:rsidR="00335944" w:rsidRPr="00CF1BE7" w:rsidRDefault="00335944" w:rsidP="00335944">
            <w:pPr>
              <w:rPr>
                <w:rFonts w:ascii="Arial" w:hAnsi="Arial" w:cs="Arial"/>
                <w:sz w:val="22"/>
                <w:szCs w:val="22"/>
              </w:rPr>
            </w:pPr>
            <w:r w:rsidRPr="00CF1BE7">
              <w:rPr>
                <w:rFonts w:ascii="Arial" w:hAnsi="Arial" w:cs="Arial"/>
                <w:sz w:val="22"/>
                <w:szCs w:val="22"/>
              </w:rPr>
              <w:t xml:space="preserve">Clarity of Purpose </w:t>
            </w:r>
          </w:p>
        </w:tc>
        <w:tc>
          <w:tcPr>
            <w:tcW w:w="8930" w:type="dxa"/>
            <w:shd w:val="clear" w:color="auto" w:fill="FFFFFF"/>
            <w:vAlign w:val="center"/>
          </w:tcPr>
          <w:p w:rsidR="00335944" w:rsidRPr="00CF1BE7" w:rsidDel="00D13D2A" w:rsidRDefault="00335944" w:rsidP="00335944">
            <w:pPr>
              <w:numPr>
                <w:ilvl w:val="0"/>
                <w:numId w:val="11"/>
              </w:numPr>
              <w:rPr>
                <w:rFonts w:ascii="Arial" w:hAnsi="Arial" w:cs="Arial"/>
                <w:sz w:val="22"/>
                <w:szCs w:val="22"/>
              </w:rPr>
            </w:pPr>
            <w:r w:rsidRPr="00CF1BE7">
              <w:rPr>
                <w:rFonts w:ascii="Arial" w:hAnsi="Arial" w:cs="Arial"/>
                <w:sz w:val="22"/>
                <w:szCs w:val="22"/>
              </w:rPr>
              <w:t xml:space="preserve">Develop objectives </w:t>
            </w:r>
            <w:r>
              <w:rPr>
                <w:rFonts w:ascii="Arial" w:hAnsi="Arial" w:cs="Arial"/>
                <w:sz w:val="22"/>
                <w:szCs w:val="22"/>
              </w:rPr>
              <w:t xml:space="preserve">and targets </w:t>
            </w:r>
            <w:r w:rsidRPr="00CF1BE7">
              <w:rPr>
                <w:rFonts w:ascii="Arial" w:hAnsi="Arial" w:cs="Arial"/>
                <w:sz w:val="22"/>
                <w:szCs w:val="22"/>
              </w:rPr>
              <w:t>linked to the business plan</w:t>
            </w:r>
          </w:p>
          <w:p w:rsidR="00335944" w:rsidRPr="00CF1BE7" w:rsidRDefault="00335944" w:rsidP="00335944">
            <w:pPr>
              <w:numPr>
                <w:ilvl w:val="0"/>
                <w:numId w:val="10"/>
              </w:numPr>
              <w:rPr>
                <w:rFonts w:ascii="Arial" w:hAnsi="Arial" w:cs="Arial"/>
                <w:sz w:val="22"/>
                <w:szCs w:val="22"/>
              </w:rPr>
            </w:pPr>
            <w:r w:rsidRPr="00CF1BE7">
              <w:rPr>
                <w:rFonts w:ascii="Arial" w:hAnsi="Arial" w:cs="Arial"/>
                <w:sz w:val="22"/>
                <w:szCs w:val="22"/>
              </w:rPr>
              <w:t>Establishes clear priorities</w:t>
            </w:r>
            <w:r>
              <w:rPr>
                <w:rFonts w:ascii="Arial" w:hAnsi="Arial" w:cs="Arial"/>
                <w:sz w:val="22"/>
                <w:szCs w:val="22"/>
              </w:rPr>
              <w:t>, a practical framework for achieving them</w:t>
            </w:r>
            <w:r w:rsidRPr="00CF1BE7">
              <w:rPr>
                <w:rFonts w:ascii="Arial" w:hAnsi="Arial" w:cs="Arial"/>
                <w:sz w:val="22"/>
                <w:szCs w:val="22"/>
              </w:rPr>
              <w:t xml:space="preserve"> and keeps issues in proportion</w:t>
            </w:r>
          </w:p>
          <w:p w:rsidR="00335944" w:rsidRPr="00CF1BE7" w:rsidRDefault="00335944" w:rsidP="00335944">
            <w:pPr>
              <w:numPr>
                <w:ilvl w:val="0"/>
                <w:numId w:val="10"/>
              </w:numPr>
              <w:rPr>
                <w:rFonts w:ascii="Arial" w:hAnsi="Arial" w:cs="Arial"/>
                <w:sz w:val="22"/>
                <w:szCs w:val="22"/>
              </w:rPr>
            </w:pPr>
            <w:r w:rsidRPr="00CF1BE7">
              <w:rPr>
                <w:rFonts w:ascii="Arial" w:hAnsi="Arial" w:cs="Arial"/>
                <w:sz w:val="22"/>
                <w:szCs w:val="22"/>
              </w:rPr>
              <w:t>Focuses on quality, impact and outcomes</w:t>
            </w:r>
            <w:r>
              <w:rPr>
                <w:rFonts w:ascii="Arial" w:hAnsi="Arial" w:cs="Arial"/>
                <w:sz w:val="22"/>
                <w:szCs w:val="22"/>
              </w:rPr>
              <w:t>/results</w:t>
            </w:r>
          </w:p>
          <w:p w:rsidR="00335944" w:rsidRPr="00CF1BE7" w:rsidRDefault="00335944" w:rsidP="00335944">
            <w:pPr>
              <w:numPr>
                <w:ilvl w:val="0"/>
                <w:numId w:val="10"/>
              </w:numPr>
              <w:rPr>
                <w:rFonts w:ascii="Arial" w:hAnsi="Arial" w:cs="Arial"/>
                <w:sz w:val="22"/>
                <w:szCs w:val="22"/>
              </w:rPr>
            </w:pPr>
            <w:r w:rsidRPr="00CF1BE7">
              <w:rPr>
                <w:rFonts w:ascii="Arial" w:hAnsi="Arial" w:cs="Arial"/>
                <w:sz w:val="22"/>
                <w:szCs w:val="22"/>
              </w:rPr>
              <w:t>Exercises judgement and confidence in decision making</w:t>
            </w:r>
          </w:p>
          <w:p w:rsidR="00335944" w:rsidRPr="00CF1BE7" w:rsidRDefault="00335944" w:rsidP="00335944">
            <w:pPr>
              <w:numPr>
                <w:ilvl w:val="0"/>
                <w:numId w:val="10"/>
              </w:numPr>
              <w:rPr>
                <w:rFonts w:ascii="Arial" w:hAnsi="Arial" w:cs="Arial"/>
                <w:i/>
                <w:sz w:val="22"/>
                <w:szCs w:val="22"/>
              </w:rPr>
            </w:pPr>
            <w:r w:rsidRPr="00CF1BE7">
              <w:rPr>
                <w:rFonts w:ascii="Arial" w:hAnsi="Arial" w:cs="Arial"/>
                <w:sz w:val="22"/>
                <w:szCs w:val="22"/>
              </w:rPr>
              <w:t>Takes ownership and responsibility for decisions that affect self, others and the organisation</w:t>
            </w:r>
          </w:p>
          <w:p w:rsidR="00335944" w:rsidRPr="00CF1BE7" w:rsidRDefault="00335944" w:rsidP="00335944">
            <w:pPr>
              <w:rPr>
                <w:rFonts w:ascii="Arial" w:hAnsi="Arial" w:cs="Arial"/>
                <w:sz w:val="22"/>
                <w:szCs w:val="22"/>
              </w:rPr>
            </w:pPr>
          </w:p>
        </w:tc>
      </w:tr>
      <w:tr w:rsidR="00335944" w:rsidRPr="00CF1BE7" w:rsidTr="00EC27A1">
        <w:trPr>
          <w:trHeight w:val="557"/>
        </w:trPr>
        <w:tc>
          <w:tcPr>
            <w:tcW w:w="2093" w:type="dxa"/>
            <w:shd w:val="clear" w:color="auto" w:fill="FFFFFF"/>
            <w:vAlign w:val="center"/>
          </w:tcPr>
          <w:p w:rsidR="00335944" w:rsidRPr="00CF1BE7" w:rsidRDefault="00335944" w:rsidP="00335944">
            <w:pPr>
              <w:rPr>
                <w:rFonts w:ascii="Arial" w:hAnsi="Arial" w:cs="Arial"/>
                <w:sz w:val="22"/>
                <w:szCs w:val="22"/>
              </w:rPr>
            </w:pPr>
            <w:r w:rsidRPr="00CF1BE7">
              <w:rPr>
                <w:rFonts w:ascii="Arial" w:hAnsi="Arial" w:cs="Arial"/>
                <w:sz w:val="22"/>
                <w:szCs w:val="22"/>
              </w:rPr>
              <w:t>Managing Change and Innovation</w:t>
            </w:r>
          </w:p>
        </w:tc>
        <w:tc>
          <w:tcPr>
            <w:tcW w:w="8930" w:type="dxa"/>
            <w:shd w:val="clear" w:color="auto" w:fill="FFFFFF"/>
            <w:vAlign w:val="center"/>
          </w:tcPr>
          <w:p w:rsidR="00335944" w:rsidRPr="00CF1BE7" w:rsidRDefault="00335944" w:rsidP="00335944">
            <w:pPr>
              <w:numPr>
                <w:ilvl w:val="0"/>
                <w:numId w:val="12"/>
              </w:numPr>
              <w:rPr>
                <w:rFonts w:ascii="Arial" w:hAnsi="Arial" w:cs="Arial"/>
                <w:sz w:val="22"/>
                <w:szCs w:val="22"/>
              </w:rPr>
            </w:pPr>
            <w:r w:rsidRPr="00CF1BE7">
              <w:rPr>
                <w:rFonts w:ascii="Arial" w:hAnsi="Arial" w:cs="Arial"/>
                <w:sz w:val="22"/>
                <w:szCs w:val="22"/>
              </w:rPr>
              <w:t>Contributes to continuous organisational improvement and evaluation</w:t>
            </w:r>
          </w:p>
          <w:p w:rsidR="00335944" w:rsidRPr="00CF1BE7" w:rsidRDefault="00335944" w:rsidP="00335944">
            <w:pPr>
              <w:numPr>
                <w:ilvl w:val="0"/>
                <w:numId w:val="12"/>
              </w:numPr>
              <w:rPr>
                <w:rFonts w:ascii="Arial" w:hAnsi="Arial" w:cs="Arial"/>
                <w:sz w:val="22"/>
                <w:szCs w:val="22"/>
              </w:rPr>
            </w:pPr>
            <w:r w:rsidRPr="00CF1BE7">
              <w:rPr>
                <w:rFonts w:ascii="Arial" w:hAnsi="Arial" w:cs="Arial"/>
                <w:sz w:val="22"/>
                <w:szCs w:val="22"/>
              </w:rPr>
              <w:t>Anticipates the need for change and gets others on board</w:t>
            </w:r>
          </w:p>
          <w:p w:rsidR="00335944" w:rsidRPr="00CF1BE7" w:rsidRDefault="00335944" w:rsidP="00335944">
            <w:pPr>
              <w:numPr>
                <w:ilvl w:val="0"/>
                <w:numId w:val="12"/>
              </w:numPr>
              <w:rPr>
                <w:rFonts w:ascii="Arial" w:hAnsi="Arial" w:cs="Arial"/>
                <w:sz w:val="22"/>
                <w:szCs w:val="22"/>
              </w:rPr>
            </w:pPr>
            <w:r w:rsidRPr="00CF1BE7">
              <w:rPr>
                <w:rFonts w:ascii="Arial" w:hAnsi="Arial" w:cs="Arial"/>
                <w:sz w:val="22"/>
                <w:szCs w:val="22"/>
              </w:rPr>
              <w:t>Manages risks effectively and sensibly</w:t>
            </w:r>
          </w:p>
          <w:p w:rsidR="00335944" w:rsidRPr="00CF1BE7" w:rsidRDefault="00335944" w:rsidP="00335944">
            <w:pPr>
              <w:numPr>
                <w:ilvl w:val="0"/>
                <w:numId w:val="12"/>
              </w:numPr>
              <w:rPr>
                <w:rFonts w:ascii="Arial" w:hAnsi="Arial" w:cs="Arial"/>
                <w:sz w:val="22"/>
                <w:szCs w:val="22"/>
              </w:rPr>
            </w:pPr>
            <w:r>
              <w:rPr>
                <w:rFonts w:ascii="Arial" w:hAnsi="Arial" w:cs="Arial"/>
                <w:sz w:val="22"/>
                <w:szCs w:val="22"/>
              </w:rPr>
              <w:t xml:space="preserve">Responsive, </w:t>
            </w:r>
            <w:r w:rsidRPr="00CF1BE7">
              <w:rPr>
                <w:rFonts w:ascii="Arial" w:hAnsi="Arial" w:cs="Arial"/>
                <w:sz w:val="22"/>
                <w:szCs w:val="22"/>
              </w:rPr>
              <w:t>flexible and optimistic</w:t>
            </w:r>
          </w:p>
          <w:p w:rsidR="00335944" w:rsidRPr="00CF1BE7" w:rsidRDefault="00335944" w:rsidP="00335944">
            <w:pPr>
              <w:numPr>
                <w:ilvl w:val="0"/>
                <w:numId w:val="12"/>
              </w:numPr>
              <w:rPr>
                <w:rFonts w:ascii="Arial" w:hAnsi="Arial" w:cs="Arial"/>
                <w:sz w:val="22"/>
                <w:szCs w:val="22"/>
              </w:rPr>
            </w:pPr>
            <w:r w:rsidRPr="00CF1BE7">
              <w:rPr>
                <w:rFonts w:ascii="Arial" w:hAnsi="Arial" w:cs="Arial"/>
                <w:sz w:val="22"/>
                <w:szCs w:val="22"/>
              </w:rPr>
              <w:t>Communicates change positively</w:t>
            </w:r>
          </w:p>
          <w:p w:rsidR="00335944" w:rsidRPr="00CF1BE7" w:rsidRDefault="00335944" w:rsidP="00335944">
            <w:pPr>
              <w:numPr>
                <w:ilvl w:val="0"/>
                <w:numId w:val="12"/>
              </w:numPr>
              <w:rPr>
                <w:rFonts w:ascii="Arial" w:hAnsi="Arial" w:cs="Arial"/>
                <w:sz w:val="22"/>
                <w:szCs w:val="22"/>
              </w:rPr>
            </w:pPr>
            <w:r w:rsidRPr="00CF1BE7">
              <w:rPr>
                <w:rFonts w:ascii="Arial" w:hAnsi="Arial" w:cs="Arial"/>
                <w:sz w:val="22"/>
                <w:szCs w:val="22"/>
              </w:rPr>
              <w:t>Produces and encourages innovations and improvements in systems and practices</w:t>
            </w:r>
          </w:p>
          <w:p w:rsidR="00335944" w:rsidRPr="00CF1BE7" w:rsidRDefault="00335944" w:rsidP="00335944">
            <w:pPr>
              <w:ind w:left="360"/>
              <w:rPr>
                <w:rFonts w:ascii="Arial" w:hAnsi="Arial" w:cs="Arial"/>
                <w:sz w:val="22"/>
                <w:szCs w:val="22"/>
              </w:rPr>
            </w:pPr>
          </w:p>
        </w:tc>
      </w:tr>
      <w:tr w:rsidR="00335944" w:rsidRPr="00CF1BE7" w:rsidTr="00EC27A1">
        <w:trPr>
          <w:trHeight w:val="737"/>
        </w:trPr>
        <w:tc>
          <w:tcPr>
            <w:tcW w:w="2093" w:type="dxa"/>
            <w:shd w:val="clear" w:color="auto" w:fill="FFFFFF"/>
            <w:vAlign w:val="center"/>
          </w:tcPr>
          <w:p w:rsidR="00335944" w:rsidRPr="00CF1BE7" w:rsidRDefault="00335944" w:rsidP="00335944">
            <w:pPr>
              <w:rPr>
                <w:rFonts w:ascii="Arial" w:hAnsi="Arial" w:cs="Arial"/>
                <w:sz w:val="22"/>
                <w:szCs w:val="22"/>
              </w:rPr>
            </w:pPr>
            <w:r w:rsidRPr="00CF1BE7">
              <w:rPr>
                <w:rFonts w:ascii="Arial" w:hAnsi="Arial" w:cs="Arial"/>
                <w:sz w:val="22"/>
                <w:szCs w:val="22"/>
              </w:rPr>
              <w:t>Leadership</w:t>
            </w:r>
          </w:p>
        </w:tc>
        <w:tc>
          <w:tcPr>
            <w:tcW w:w="8930" w:type="dxa"/>
            <w:shd w:val="clear" w:color="auto" w:fill="FFFFFF"/>
            <w:vAlign w:val="center"/>
          </w:tcPr>
          <w:p w:rsidR="00335944" w:rsidRPr="00CF1BE7" w:rsidRDefault="00335944" w:rsidP="00335944">
            <w:pPr>
              <w:numPr>
                <w:ilvl w:val="0"/>
                <w:numId w:val="10"/>
              </w:numPr>
              <w:rPr>
                <w:rFonts w:ascii="Arial" w:hAnsi="Arial" w:cs="Arial"/>
                <w:sz w:val="22"/>
                <w:szCs w:val="22"/>
              </w:rPr>
            </w:pPr>
            <w:r w:rsidRPr="00CF1BE7">
              <w:rPr>
                <w:rFonts w:ascii="Arial" w:hAnsi="Arial" w:cs="Arial"/>
                <w:sz w:val="22"/>
                <w:szCs w:val="22"/>
              </w:rPr>
              <w:t>Communicates a clear vision to others</w:t>
            </w:r>
          </w:p>
          <w:p w:rsidR="00335944" w:rsidRPr="00CF1BE7" w:rsidRDefault="00335944" w:rsidP="00335944">
            <w:pPr>
              <w:pStyle w:val="ListParagraph"/>
              <w:numPr>
                <w:ilvl w:val="0"/>
                <w:numId w:val="10"/>
              </w:numPr>
              <w:contextualSpacing/>
              <w:rPr>
                <w:rFonts w:ascii="Arial" w:hAnsi="Arial" w:cs="Arial"/>
                <w:sz w:val="22"/>
                <w:szCs w:val="22"/>
              </w:rPr>
            </w:pPr>
            <w:r w:rsidRPr="00CF1BE7">
              <w:rPr>
                <w:rFonts w:ascii="Arial" w:hAnsi="Arial" w:cs="Arial"/>
                <w:sz w:val="22"/>
                <w:szCs w:val="22"/>
              </w:rPr>
              <w:t>Maintains awareness of changes in the political, economic, social and technological environment which influence c</w:t>
            </w:r>
            <w:r>
              <w:rPr>
                <w:rFonts w:ascii="Arial" w:hAnsi="Arial" w:cs="Arial"/>
                <w:sz w:val="22"/>
                <w:szCs w:val="22"/>
              </w:rPr>
              <w:t>ommercial awareness</w:t>
            </w:r>
          </w:p>
          <w:p w:rsidR="00335944" w:rsidRPr="00CF1BE7" w:rsidRDefault="00335944" w:rsidP="00335944">
            <w:pPr>
              <w:pStyle w:val="ListParagraph"/>
              <w:numPr>
                <w:ilvl w:val="0"/>
                <w:numId w:val="10"/>
              </w:numPr>
              <w:contextualSpacing/>
              <w:rPr>
                <w:rFonts w:ascii="Arial" w:hAnsi="Arial" w:cs="Arial"/>
                <w:sz w:val="22"/>
                <w:szCs w:val="22"/>
              </w:rPr>
            </w:pPr>
            <w:r w:rsidRPr="00CF1BE7">
              <w:rPr>
                <w:rFonts w:ascii="Arial" w:hAnsi="Arial" w:cs="Arial"/>
                <w:sz w:val="22"/>
                <w:szCs w:val="22"/>
              </w:rPr>
              <w:t>Honest, brave and acts with integrity</w:t>
            </w:r>
          </w:p>
          <w:p w:rsidR="00335944" w:rsidRPr="00CF1BE7" w:rsidRDefault="00335944" w:rsidP="00335944">
            <w:pPr>
              <w:pStyle w:val="ListParagraph"/>
              <w:numPr>
                <w:ilvl w:val="0"/>
                <w:numId w:val="10"/>
              </w:numPr>
              <w:contextualSpacing/>
              <w:rPr>
                <w:rFonts w:ascii="Arial" w:hAnsi="Arial" w:cs="Arial"/>
                <w:sz w:val="22"/>
                <w:szCs w:val="22"/>
              </w:rPr>
            </w:pPr>
            <w:r w:rsidRPr="00CF1BE7">
              <w:rPr>
                <w:rFonts w:ascii="Arial" w:hAnsi="Arial" w:cs="Arial"/>
                <w:sz w:val="22"/>
                <w:szCs w:val="22"/>
              </w:rPr>
              <w:t>Takes difficult decisions and gathers inf</w:t>
            </w:r>
            <w:r>
              <w:rPr>
                <w:rFonts w:ascii="Arial" w:hAnsi="Arial" w:cs="Arial"/>
                <w:sz w:val="22"/>
                <w:szCs w:val="22"/>
              </w:rPr>
              <w:t>ormation to take measured risks</w:t>
            </w:r>
          </w:p>
          <w:p w:rsidR="00335944" w:rsidRPr="00CF1BE7" w:rsidRDefault="00335944" w:rsidP="00335944">
            <w:pPr>
              <w:numPr>
                <w:ilvl w:val="0"/>
                <w:numId w:val="10"/>
              </w:numPr>
              <w:rPr>
                <w:rFonts w:ascii="Arial" w:hAnsi="Arial" w:cs="Arial"/>
                <w:sz w:val="22"/>
                <w:szCs w:val="22"/>
              </w:rPr>
            </w:pPr>
            <w:r w:rsidRPr="00CF1BE7">
              <w:rPr>
                <w:rFonts w:ascii="Arial" w:hAnsi="Arial" w:cs="Arial"/>
                <w:sz w:val="22"/>
                <w:szCs w:val="22"/>
              </w:rPr>
              <w:t>Empowers and manages through others</w:t>
            </w:r>
          </w:p>
          <w:p w:rsidR="00335944" w:rsidRPr="00CF1BE7" w:rsidRDefault="00335944" w:rsidP="00335944">
            <w:pPr>
              <w:numPr>
                <w:ilvl w:val="0"/>
                <w:numId w:val="10"/>
              </w:numPr>
              <w:rPr>
                <w:rFonts w:ascii="Arial" w:hAnsi="Arial" w:cs="Arial"/>
                <w:i/>
                <w:sz w:val="22"/>
                <w:szCs w:val="22"/>
              </w:rPr>
            </w:pPr>
            <w:r w:rsidRPr="00CF1BE7">
              <w:rPr>
                <w:rFonts w:ascii="Arial" w:hAnsi="Arial" w:cs="Arial"/>
                <w:sz w:val="22"/>
                <w:szCs w:val="22"/>
              </w:rPr>
              <w:t>Makes the most use of financial and other resources; and interprets and monitors financial information appropriately</w:t>
            </w:r>
          </w:p>
          <w:p w:rsidR="00335944" w:rsidRPr="00CF1BE7" w:rsidRDefault="00335944" w:rsidP="00335944">
            <w:pPr>
              <w:rPr>
                <w:rFonts w:ascii="Arial" w:hAnsi="Arial" w:cs="Arial"/>
                <w:sz w:val="22"/>
                <w:szCs w:val="22"/>
              </w:rPr>
            </w:pPr>
          </w:p>
        </w:tc>
      </w:tr>
      <w:tr w:rsidR="00335944" w:rsidRPr="00CF1BE7" w:rsidTr="00EC27A1">
        <w:trPr>
          <w:trHeight w:val="589"/>
        </w:trPr>
        <w:tc>
          <w:tcPr>
            <w:tcW w:w="2093" w:type="dxa"/>
            <w:shd w:val="clear" w:color="auto" w:fill="FFFFFF"/>
            <w:vAlign w:val="center"/>
          </w:tcPr>
          <w:p w:rsidR="00335944" w:rsidRPr="00CF1BE7" w:rsidRDefault="00335944" w:rsidP="00335944">
            <w:pPr>
              <w:rPr>
                <w:rFonts w:ascii="Arial" w:hAnsi="Arial" w:cs="Arial"/>
                <w:sz w:val="22"/>
                <w:szCs w:val="22"/>
              </w:rPr>
            </w:pPr>
            <w:r w:rsidRPr="00CF1BE7">
              <w:rPr>
                <w:rFonts w:ascii="Arial" w:hAnsi="Arial" w:cs="Arial"/>
                <w:sz w:val="22"/>
                <w:szCs w:val="22"/>
              </w:rPr>
              <w:t>Managing Others</w:t>
            </w:r>
          </w:p>
        </w:tc>
        <w:tc>
          <w:tcPr>
            <w:tcW w:w="8930" w:type="dxa"/>
            <w:shd w:val="clear" w:color="auto" w:fill="FFFFFF"/>
            <w:vAlign w:val="center"/>
          </w:tcPr>
          <w:p w:rsidR="00335944" w:rsidRPr="00CF1BE7" w:rsidRDefault="00335944" w:rsidP="00335944">
            <w:pPr>
              <w:numPr>
                <w:ilvl w:val="0"/>
                <w:numId w:val="13"/>
              </w:numPr>
              <w:rPr>
                <w:rFonts w:ascii="Arial" w:hAnsi="Arial" w:cs="Arial"/>
                <w:sz w:val="22"/>
                <w:szCs w:val="22"/>
              </w:rPr>
            </w:pPr>
            <w:r w:rsidRPr="00CF1BE7">
              <w:rPr>
                <w:rFonts w:ascii="Arial" w:hAnsi="Arial" w:cs="Arial"/>
                <w:sz w:val="22"/>
                <w:szCs w:val="22"/>
              </w:rPr>
              <w:t>Provides constructive feedback on performance</w:t>
            </w:r>
            <w:r>
              <w:rPr>
                <w:rFonts w:ascii="Arial" w:hAnsi="Arial" w:cs="Arial"/>
                <w:sz w:val="22"/>
                <w:szCs w:val="22"/>
              </w:rPr>
              <w:t>;</w:t>
            </w:r>
            <w:r w:rsidRPr="00CF1BE7">
              <w:rPr>
                <w:rFonts w:ascii="Arial" w:hAnsi="Arial" w:cs="Arial"/>
                <w:sz w:val="22"/>
                <w:szCs w:val="22"/>
              </w:rPr>
              <w:t xml:space="preserve"> coach</w:t>
            </w:r>
            <w:r>
              <w:rPr>
                <w:rFonts w:ascii="Arial" w:hAnsi="Arial" w:cs="Arial"/>
                <w:sz w:val="22"/>
                <w:szCs w:val="22"/>
              </w:rPr>
              <w:t>es</w:t>
            </w:r>
            <w:r w:rsidRPr="00CF1BE7">
              <w:rPr>
                <w:rFonts w:ascii="Arial" w:hAnsi="Arial" w:cs="Arial"/>
                <w:sz w:val="22"/>
                <w:szCs w:val="22"/>
              </w:rPr>
              <w:t xml:space="preserve"> and develop</w:t>
            </w:r>
            <w:r>
              <w:rPr>
                <w:rFonts w:ascii="Arial" w:hAnsi="Arial" w:cs="Arial"/>
                <w:sz w:val="22"/>
                <w:szCs w:val="22"/>
              </w:rPr>
              <w:t>s</w:t>
            </w:r>
            <w:r w:rsidRPr="00CF1BE7">
              <w:rPr>
                <w:rFonts w:ascii="Arial" w:hAnsi="Arial" w:cs="Arial"/>
                <w:sz w:val="22"/>
                <w:szCs w:val="22"/>
              </w:rPr>
              <w:t xml:space="preserve"> others</w:t>
            </w:r>
            <w:r>
              <w:rPr>
                <w:rFonts w:ascii="Arial" w:hAnsi="Arial" w:cs="Arial"/>
                <w:sz w:val="22"/>
                <w:szCs w:val="22"/>
              </w:rPr>
              <w:t xml:space="preserve"> on</w:t>
            </w:r>
            <w:r w:rsidRPr="00CF1BE7">
              <w:rPr>
                <w:rFonts w:ascii="Arial" w:hAnsi="Arial" w:cs="Arial"/>
                <w:sz w:val="22"/>
                <w:szCs w:val="22"/>
              </w:rPr>
              <w:t xml:space="preserve"> a timely and regular basis</w:t>
            </w:r>
          </w:p>
          <w:p w:rsidR="00335944" w:rsidRPr="00CF1BE7" w:rsidRDefault="00335944" w:rsidP="00335944">
            <w:pPr>
              <w:numPr>
                <w:ilvl w:val="0"/>
                <w:numId w:val="13"/>
              </w:numPr>
              <w:rPr>
                <w:rFonts w:ascii="Arial" w:hAnsi="Arial" w:cs="Arial"/>
                <w:sz w:val="22"/>
                <w:szCs w:val="22"/>
              </w:rPr>
            </w:pPr>
            <w:r w:rsidRPr="00CF1BE7">
              <w:rPr>
                <w:rFonts w:ascii="Arial" w:hAnsi="Arial" w:cs="Arial"/>
                <w:sz w:val="22"/>
                <w:szCs w:val="22"/>
              </w:rPr>
              <w:t>Maximises staff’s contribution to the organisation</w:t>
            </w:r>
          </w:p>
          <w:p w:rsidR="00335944" w:rsidRPr="00CF1BE7" w:rsidRDefault="00335944" w:rsidP="00335944">
            <w:pPr>
              <w:numPr>
                <w:ilvl w:val="0"/>
                <w:numId w:val="13"/>
              </w:numPr>
              <w:rPr>
                <w:rFonts w:ascii="Arial" w:hAnsi="Arial" w:cs="Arial"/>
                <w:sz w:val="22"/>
                <w:szCs w:val="22"/>
              </w:rPr>
            </w:pPr>
            <w:r w:rsidRPr="00CF1BE7">
              <w:rPr>
                <w:rFonts w:ascii="Arial" w:hAnsi="Arial" w:cs="Arial"/>
                <w:sz w:val="22"/>
                <w:szCs w:val="22"/>
              </w:rPr>
              <w:t>Rewards and re</w:t>
            </w:r>
            <w:r>
              <w:rPr>
                <w:rFonts w:ascii="Arial" w:hAnsi="Arial" w:cs="Arial"/>
                <w:sz w:val="22"/>
                <w:szCs w:val="22"/>
              </w:rPr>
              <w:t xml:space="preserve">cognises the value of employee </w:t>
            </w:r>
            <w:r w:rsidRPr="00CF1BE7">
              <w:rPr>
                <w:rFonts w:ascii="Arial" w:hAnsi="Arial" w:cs="Arial"/>
                <w:sz w:val="22"/>
                <w:szCs w:val="22"/>
              </w:rPr>
              <w:t>contribution to the organisation</w:t>
            </w:r>
          </w:p>
          <w:p w:rsidR="00335944" w:rsidRPr="00CF1BE7" w:rsidRDefault="00335944" w:rsidP="00335944">
            <w:pPr>
              <w:numPr>
                <w:ilvl w:val="0"/>
                <w:numId w:val="13"/>
              </w:numPr>
              <w:rPr>
                <w:rFonts w:ascii="Arial" w:hAnsi="Arial" w:cs="Arial"/>
                <w:sz w:val="22"/>
                <w:szCs w:val="22"/>
              </w:rPr>
            </w:pPr>
            <w:r w:rsidRPr="00802377">
              <w:rPr>
                <w:rFonts w:ascii="Arial" w:hAnsi="Arial" w:cs="Arial"/>
                <w:sz w:val="22"/>
                <w:szCs w:val="22"/>
              </w:rPr>
              <w:t>Promotes openness and discussion and encourages others to contribute ideas to improve the</w:t>
            </w:r>
            <w:r w:rsidRPr="00CF1BE7">
              <w:rPr>
                <w:rFonts w:ascii="Arial" w:hAnsi="Arial" w:cs="Arial"/>
                <w:sz w:val="22"/>
                <w:szCs w:val="22"/>
              </w:rPr>
              <w:t xml:space="preserve"> performance of self, others and the organisation </w:t>
            </w:r>
          </w:p>
          <w:p w:rsidR="00335944" w:rsidRPr="00CF1BE7" w:rsidRDefault="00335944" w:rsidP="00335944">
            <w:pPr>
              <w:numPr>
                <w:ilvl w:val="0"/>
                <w:numId w:val="13"/>
              </w:numPr>
              <w:rPr>
                <w:rFonts w:ascii="Arial" w:hAnsi="Arial" w:cs="Arial"/>
                <w:sz w:val="22"/>
                <w:szCs w:val="22"/>
              </w:rPr>
            </w:pPr>
            <w:r w:rsidRPr="00CF1BE7">
              <w:rPr>
                <w:rFonts w:ascii="Arial" w:hAnsi="Arial" w:cs="Arial"/>
                <w:sz w:val="22"/>
                <w:szCs w:val="22"/>
              </w:rPr>
              <w:t>Uses informal and formal procedures sensitively and appropriately</w:t>
            </w:r>
          </w:p>
          <w:p w:rsidR="00335944" w:rsidRPr="00CF1BE7" w:rsidRDefault="00335944" w:rsidP="00335944">
            <w:pPr>
              <w:numPr>
                <w:ilvl w:val="0"/>
                <w:numId w:val="13"/>
              </w:numPr>
              <w:rPr>
                <w:rFonts w:ascii="Arial" w:hAnsi="Arial" w:cs="Arial"/>
                <w:sz w:val="22"/>
                <w:szCs w:val="22"/>
              </w:rPr>
            </w:pPr>
            <w:r w:rsidRPr="00CF1BE7">
              <w:rPr>
                <w:rFonts w:ascii="Arial" w:hAnsi="Arial" w:cs="Arial"/>
                <w:sz w:val="22"/>
                <w:szCs w:val="22"/>
              </w:rPr>
              <w:t>Sees conflict as normal and healthy and effectively manages disagreements and differences of opinions</w:t>
            </w:r>
          </w:p>
          <w:p w:rsidR="00335944" w:rsidRPr="00CF1BE7" w:rsidRDefault="00335944" w:rsidP="00335944">
            <w:pPr>
              <w:ind w:left="360"/>
              <w:rPr>
                <w:rFonts w:ascii="Arial" w:hAnsi="Arial" w:cs="Arial"/>
                <w:sz w:val="22"/>
                <w:szCs w:val="22"/>
              </w:rPr>
            </w:pPr>
          </w:p>
        </w:tc>
      </w:tr>
      <w:tr w:rsidR="00335944" w:rsidRPr="00CF1BE7" w:rsidTr="00EC27A1">
        <w:trPr>
          <w:trHeight w:val="70"/>
        </w:trPr>
        <w:tc>
          <w:tcPr>
            <w:tcW w:w="2093" w:type="dxa"/>
            <w:shd w:val="clear" w:color="auto" w:fill="FFFFFF"/>
            <w:vAlign w:val="center"/>
          </w:tcPr>
          <w:p w:rsidR="00335944" w:rsidRPr="00CF1BE7" w:rsidRDefault="00335944" w:rsidP="00335944">
            <w:pPr>
              <w:rPr>
                <w:rFonts w:ascii="Arial" w:hAnsi="Arial" w:cs="Arial"/>
                <w:sz w:val="22"/>
                <w:szCs w:val="22"/>
              </w:rPr>
            </w:pPr>
            <w:r w:rsidRPr="00CF1BE7">
              <w:rPr>
                <w:rFonts w:ascii="Arial" w:hAnsi="Arial" w:cs="Arial"/>
                <w:sz w:val="22"/>
                <w:szCs w:val="22"/>
              </w:rPr>
              <w:t>Managing and Developing Self</w:t>
            </w:r>
          </w:p>
        </w:tc>
        <w:tc>
          <w:tcPr>
            <w:tcW w:w="8930" w:type="dxa"/>
            <w:shd w:val="clear" w:color="auto" w:fill="FFFFFF"/>
            <w:vAlign w:val="center"/>
          </w:tcPr>
          <w:p w:rsidR="00335944" w:rsidRPr="00CF1BE7" w:rsidRDefault="00335944" w:rsidP="00335944">
            <w:pPr>
              <w:numPr>
                <w:ilvl w:val="0"/>
                <w:numId w:val="16"/>
              </w:numPr>
              <w:rPr>
                <w:rFonts w:ascii="Arial" w:hAnsi="Arial" w:cs="Arial"/>
                <w:sz w:val="22"/>
                <w:szCs w:val="22"/>
              </w:rPr>
            </w:pPr>
            <w:r w:rsidRPr="00CF1BE7">
              <w:rPr>
                <w:rFonts w:ascii="Arial" w:hAnsi="Arial" w:cs="Arial"/>
                <w:sz w:val="22"/>
                <w:szCs w:val="22"/>
              </w:rPr>
              <w:t>Self</w:t>
            </w:r>
            <w:r>
              <w:rPr>
                <w:rFonts w:ascii="Arial" w:hAnsi="Arial" w:cs="Arial"/>
                <w:sz w:val="22"/>
                <w:szCs w:val="22"/>
              </w:rPr>
              <w:t>-</w:t>
            </w:r>
            <w:r w:rsidRPr="00CF1BE7">
              <w:rPr>
                <w:rFonts w:ascii="Arial" w:hAnsi="Arial" w:cs="Arial"/>
                <w:sz w:val="22"/>
                <w:szCs w:val="22"/>
              </w:rPr>
              <w:t xml:space="preserve"> critical and reflective</w:t>
            </w:r>
          </w:p>
          <w:p w:rsidR="00335944" w:rsidRPr="00CF1BE7" w:rsidRDefault="00335944" w:rsidP="00335944">
            <w:pPr>
              <w:numPr>
                <w:ilvl w:val="0"/>
                <w:numId w:val="16"/>
              </w:numPr>
              <w:rPr>
                <w:rFonts w:ascii="Arial" w:hAnsi="Arial" w:cs="Arial"/>
                <w:sz w:val="22"/>
                <w:szCs w:val="22"/>
              </w:rPr>
            </w:pPr>
            <w:r w:rsidRPr="00CF1BE7">
              <w:rPr>
                <w:rFonts w:ascii="Arial" w:hAnsi="Arial" w:cs="Arial"/>
                <w:sz w:val="22"/>
                <w:szCs w:val="22"/>
              </w:rPr>
              <w:t>Emotionally resilient</w:t>
            </w:r>
            <w:r>
              <w:rPr>
                <w:rFonts w:ascii="Arial" w:hAnsi="Arial" w:cs="Arial"/>
                <w:sz w:val="22"/>
                <w:szCs w:val="22"/>
              </w:rPr>
              <w:t xml:space="preserve"> and develops ways to manage stress and the pressure of the job</w:t>
            </w:r>
            <w:r w:rsidRPr="00CF1BE7">
              <w:rPr>
                <w:rFonts w:ascii="Arial" w:hAnsi="Arial" w:cs="Arial"/>
                <w:sz w:val="22"/>
                <w:szCs w:val="22"/>
              </w:rPr>
              <w:t xml:space="preserve"> </w:t>
            </w:r>
          </w:p>
          <w:p w:rsidR="00335944" w:rsidRPr="00CF1BE7" w:rsidRDefault="00335944" w:rsidP="00335944">
            <w:pPr>
              <w:numPr>
                <w:ilvl w:val="0"/>
                <w:numId w:val="16"/>
              </w:numPr>
              <w:rPr>
                <w:rFonts w:ascii="Arial" w:hAnsi="Arial" w:cs="Arial"/>
                <w:sz w:val="22"/>
                <w:szCs w:val="22"/>
              </w:rPr>
            </w:pPr>
            <w:r w:rsidRPr="00CF1BE7">
              <w:rPr>
                <w:rFonts w:ascii="Arial" w:hAnsi="Arial" w:cs="Arial"/>
                <w:sz w:val="22"/>
                <w:szCs w:val="22"/>
              </w:rPr>
              <w:t>Manages upwards as well as downwards</w:t>
            </w:r>
          </w:p>
          <w:p w:rsidR="00335944" w:rsidRPr="00CF1BE7" w:rsidRDefault="00335944" w:rsidP="00335944">
            <w:pPr>
              <w:numPr>
                <w:ilvl w:val="0"/>
                <w:numId w:val="16"/>
              </w:numPr>
              <w:rPr>
                <w:rFonts w:ascii="Arial" w:hAnsi="Arial" w:cs="Arial"/>
                <w:sz w:val="22"/>
                <w:szCs w:val="22"/>
              </w:rPr>
            </w:pPr>
            <w:r w:rsidRPr="00CF1BE7">
              <w:rPr>
                <w:rFonts w:ascii="Arial" w:hAnsi="Arial" w:cs="Arial"/>
                <w:sz w:val="22"/>
                <w:szCs w:val="22"/>
              </w:rPr>
              <w:t>Identifies learning and development needs to enhance performance and help contribute to the achievement of the organisation’s objectives</w:t>
            </w:r>
          </w:p>
          <w:p w:rsidR="00335944" w:rsidRPr="00CF1BE7" w:rsidRDefault="00335944" w:rsidP="00335944">
            <w:pPr>
              <w:numPr>
                <w:ilvl w:val="0"/>
                <w:numId w:val="16"/>
              </w:numPr>
              <w:rPr>
                <w:rFonts w:ascii="Arial" w:hAnsi="Arial" w:cs="Arial"/>
                <w:sz w:val="22"/>
                <w:szCs w:val="22"/>
              </w:rPr>
            </w:pPr>
            <w:r w:rsidRPr="00CF1BE7">
              <w:rPr>
                <w:rFonts w:ascii="Arial" w:hAnsi="Arial" w:cs="Arial"/>
                <w:sz w:val="22"/>
                <w:szCs w:val="22"/>
              </w:rPr>
              <w:t>Actively addresses own continuous professional development needs</w:t>
            </w:r>
          </w:p>
          <w:p w:rsidR="00335944" w:rsidRPr="0014079D" w:rsidRDefault="00335944" w:rsidP="00335944">
            <w:pPr>
              <w:numPr>
                <w:ilvl w:val="0"/>
                <w:numId w:val="16"/>
              </w:numPr>
              <w:rPr>
                <w:rFonts w:ascii="Arial" w:hAnsi="Arial" w:cs="Arial"/>
                <w:sz w:val="22"/>
                <w:szCs w:val="22"/>
              </w:rPr>
            </w:pPr>
            <w:r w:rsidRPr="009F6085">
              <w:rPr>
                <w:rFonts w:ascii="Arial" w:hAnsi="Arial" w:cs="Arial"/>
                <w:sz w:val="22"/>
                <w:szCs w:val="22"/>
              </w:rPr>
              <w:t>Assesses and continually develops own competence, seeking and accepting feedback from others</w:t>
            </w:r>
          </w:p>
        </w:tc>
      </w:tr>
    </w:tbl>
    <w:p w:rsidR="009C0A6E" w:rsidRDefault="009C0A6E" w:rsidP="00545B15"/>
    <w:sectPr w:rsidR="009C0A6E" w:rsidSect="00545B15">
      <w:headerReference w:type="default" r:id="rId8"/>
      <w:footerReference w:type="default" r:id="rId9"/>
      <w:pgSz w:w="12240" w:h="15840"/>
      <w:pgMar w:top="1440"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D93" w:rsidRDefault="00B25D93">
      <w:r>
        <w:separator/>
      </w:r>
    </w:p>
  </w:endnote>
  <w:endnote w:type="continuationSeparator" w:id="0">
    <w:p w:rsidR="00B25D93" w:rsidRDefault="00B2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09" w:rsidRPr="00CD65EE" w:rsidRDefault="00C83D09" w:rsidP="004076BA">
    <w:pPr>
      <w:pStyle w:val="Footer"/>
      <w:jc w:val="right"/>
      <w:rPr>
        <w:sz w:val="16"/>
        <w:szCs w:val="16"/>
      </w:rPr>
    </w:pPr>
    <w:r>
      <w:rPr>
        <w:sz w:val="16"/>
        <w:szCs w:val="16"/>
      </w:rPr>
      <w:t xml:space="preserve">Role Profile: </w:t>
    </w:r>
    <w:r w:rsidR="004076BA">
      <w:rPr>
        <w:sz w:val="16"/>
        <w:szCs w:val="16"/>
      </w:rPr>
      <w:t>Head of Finance July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D93" w:rsidRDefault="00B25D93">
      <w:r>
        <w:separator/>
      </w:r>
    </w:p>
  </w:footnote>
  <w:footnote w:type="continuationSeparator" w:id="0">
    <w:p w:rsidR="00B25D93" w:rsidRDefault="00B25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09" w:rsidRDefault="00C83D09">
    <w:pPr>
      <w:pStyle w:val="Header"/>
    </w:pPr>
  </w:p>
  <w:p w:rsidR="00C83D09" w:rsidRDefault="00C83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663"/>
    <w:multiLevelType w:val="hybridMultilevel"/>
    <w:tmpl w:val="B02E45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C00F88"/>
    <w:multiLevelType w:val="hybridMultilevel"/>
    <w:tmpl w:val="5BD8DB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B27BC9"/>
    <w:multiLevelType w:val="hybridMultilevel"/>
    <w:tmpl w:val="2E48E2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1067B7"/>
    <w:multiLevelType w:val="hybridMultilevel"/>
    <w:tmpl w:val="45EAB918"/>
    <w:lvl w:ilvl="0" w:tplc="0444EE4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8EB3521"/>
    <w:multiLevelType w:val="hybridMultilevel"/>
    <w:tmpl w:val="456CCE7E"/>
    <w:lvl w:ilvl="0" w:tplc="77067F48">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DB676DE"/>
    <w:multiLevelType w:val="hybridMultilevel"/>
    <w:tmpl w:val="E34C6266"/>
    <w:lvl w:ilvl="0" w:tplc="0444EE4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2C2DE4"/>
    <w:multiLevelType w:val="hybridMultilevel"/>
    <w:tmpl w:val="6254D076"/>
    <w:lvl w:ilvl="0" w:tplc="0444EE4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1966C3"/>
    <w:multiLevelType w:val="hybridMultilevel"/>
    <w:tmpl w:val="20967388"/>
    <w:lvl w:ilvl="0" w:tplc="0444EE4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1507F1A"/>
    <w:multiLevelType w:val="hybridMultilevel"/>
    <w:tmpl w:val="CDC82F72"/>
    <w:lvl w:ilvl="0" w:tplc="08090015">
      <w:start w:val="1"/>
      <w:numFmt w:val="upperLetter"/>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3EF15C9E"/>
    <w:multiLevelType w:val="hybridMultilevel"/>
    <w:tmpl w:val="8FC619B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42ED3085"/>
    <w:multiLevelType w:val="hybridMultilevel"/>
    <w:tmpl w:val="43BA9F5E"/>
    <w:lvl w:ilvl="0" w:tplc="4BFC61F0">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95D30FF"/>
    <w:multiLevelType w:val="hybridMultilevel"/>
    <w:tmpl w:val="B02E45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F6474E9"/>
    <w:multiLevelType w:val="hybridMultilevel"/>
    <w:tmpl w:val="9E86136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99D2175"/>
    <w:multiLevelType w:val="hybridMultilevel"/>
    <w:tmpl w:val="CDC82F72"/>
    <w:lvl w:ilvl="0" w:tplc="08090015">
      <w:start w:val="1"/>
      <w:numFmt w:val="upperLetter"/>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5A89081E"/>
    <w:multiLevelType w:val="hybridMultilevel"/>
    <w:tmpl w:val="1700D7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6243D01"/>
    <w:multiLevelType w:val="hybridMultilevel"/>
    <w:tmpl w:val="1A32633C"/>
    <w:lvl w:ilvl="0" w:tplc="0444EE4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97575F8"/>
    <w:multiLevelType w:val="hybridMultilevel"/>
    <w:tmpl w:val="53A6826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737B0F50"/>
    <w:multiLevelType w:val="hybridMultilevel"/>
    <w:tmpl w:val="4B44E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86E649D"/>
    <w:multiLevelType w:val="hybridMultilevel"/>
    <w:tmpl w:val="CA4A19C8"/>
    <w:lvl w:ilvl="0" w:tplc="25D00BDE">
      <w:start w:val="1"/>
      <w:numFmt w:val="bullet"/>
      <w:lvlText w:val=""/>
      <w:lvlJc w:val="left"/>
      <w:pPr>
        <w:tabs>
          <w:tab w:val="num" w:pos="720"/>
        </w:tabs>
        <w:ind w:left="720" w:hanging="360"/>
      </w:pPr>
      <w:rPr>
        <w:rFonts w:ascii="Wingdings" w:hAnsi="Wingdings" w:hint="default"/>
        <w:sz w:val="24"/>
        <w:szCs w:val="24"/>
      </w:rPr>
    </w:lvl>
    <w:lvl w:ilvl="1" w:tplc="25D00BDE">
      <w:start w:val="1"/>
      <w:numFmt w:val="bullet"/>
      <w:lvlText w:val=""/>
      <w:lvlJc w:val="left"/>
      <w:pPr>
        <w:tabs>
          <w:tab w:val="num" w:pos="1440"/>
        </w:tabs>
        <w:ind w:left="1440" w:hanging="360"/>
      </w:pPr>
      <w:rPr>
        <w:rFonts w:ascii="Wingdings" w:hAnsi="Wingdings" w:hint="default"/>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FD01D58"/>
    <w:multiLevelType w:val="hybridMultilevel"/>
    <w:tmpl w:val="7B40DB5C"/>
    <w:lvl w:ilvl="0" w:tplc="0444EE42">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17"/>
  </w:num>
  <w:num w:numId="4">
    <w:abstractNumId w:val="9"/>
  </w:num>
  <w:num w:numId="5">
    <w:abstractNumId w:val="11"/>
  </w:num>
  <w:num w:numId="6">
    <w:abstractNumId w:val="0"/>
  </w:num>
  <w:num w:numId="7">
    <w:abstractNumId w:val="8"/>
  </w:num>
  <w:num w:numId="8">
    <w:abstractNumId w:val="12"/>
  </w:num>
  <w:num w:numId="9">
    <w:abstractNumId w:val="14"/>
  </w:num>
  <w:num w:numId="10">
    <w:abstractNumId w:val="19"/>
  </w:num>
  <w:num w:numId="11">
    <w:abstractNumId w:val="5"/>
  </w:num>
  <w:num w:numId="12">
    <w:abstractNumId w:val="15"/>
  </w:num>
  <w:num w:numId="13">
    <w:abstractNumId w:val="6"/>
  </w:num>
  <w:num w:numId="14">
    <w:abstractNumId w:val="10"/>
  </w:num>
  <w:num w:numId="15">
    <w:abstractNumId w:val="7"/>
  </w:num>
  <w:num w:numId="16">
    <w:abstractNumId w:val="3"/>
  </w:num>
  <w:num w:numId="17">
    <w:abstractNumId w:val="1"/>
  </w:num>
  <w:num w:numId="18">
    <w:abstractNumId w:val="4"/>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C1"/>
    <w:rsid w:val="00066CF0"/>
    <w:rsid w:val="0009241F"/>
    <w:rsid w:val="00195C25"/>
    <w:rsid w:val="0019747F"/>
    <w:rsid w:val="001A5E63"/>
    <w:rsid w:val="001D65C8"/>
    <w:rsid w:val="001F4CF4"/>
    <w:rsid w:val="00217326"/>
    <w:rsid w:val="002766D8"/>
    <w:rsid w:val="002935DA"/>
    <w:rsid w:val="003224BF"/>
    <w:rsid w:val="00335944"/>
    <w:rsid w:val="004076BA"/>
    <w:rsid w:val="004120CA"/>
    <w:rsid w:val="00417204"/>
    <w:rsid w:val="004B17FC"/>
    <w:rsid w:val="004D2A51"/>
    <w:rsid w:val="00545B15"/>
    <w:rsid w:val="006C1F50"/>
    <w:rsid w:val="006C5064"/>
    <w:rsid w:val="00721DD8"/>
    <w:rsid w:val="00847660"/>
    <w:rsid w:val="008E6BAC"/>
    <w:rsid w:val="0096155C"/>
    <w:rsid w:val="009A4B0A"/>
    <w:rsid w:val="009C0A6E"/>
    <w:rsid w:val="00A74A1D"/>
    <w:rsid w:val="00B143DE"/>
    <w:rsid w:val="00B25D93"/>
    <w:rsid w:val="00BA3997"/>
    <w:rsid w:val="00BD0CE9"/>
    <w:rsid w:val="00BF55C1"/>
    <w:rsid w:val="00BF7166"/>
    <w:rsid w:val="00C550B1"/>
    <w:rsid w:val="00C83D09"/>
    <w:rsid w:val="00C924CF"/>
    <w:rsid w:val="00CC592C"/>
    <w:rsid w:val="00D87211"/>
    <w:rsid w:val="00DB2110"/>
    <w:rsid w:val="00E54BEB"/>
    <w:rsid w:val="00EC27A1"/>
    <w:rsid w:val="00ED2F19"/>
    <w:rsid w:val="00F66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DE"/>
    <w:rPr>
      <w:rFonts w:ascii="Tahoma" w:hAnsi="Tahoma"/>
      <w:sz w:val="24"/>
      <w:szCs w:val="24"/>
      <w:lang w:eastAsia="en-US"/>
    </w:rPr>
  </w:style>
  <w:style w:type="paragraph" w:styleId="Heading1">
    <w:name w:val="heading 1"/>
    <w:basedOn w:val="Normal"/>
    <w:next w:val="Normal"/>
    <w:link w:val="Heading1Char"/>
    <w:qFormat/>
    <w:rsid w:val="009A4B0A"/>
    <w:pPr>
      <w:keepNext/>
      <w:widowControl w:val="0"/>
      <w:tabs>
        <w:tab w:val="center" w:pos="4513"/>
      </w:tabs>
      <w:suppressAutoHyphens/>
      <w:jc w:val="both"/>
      <w:outlineLvl w:val="0"/>
    </w:pPr>
    <w:rPr>
      <w:rFonts w:ascii="Arial Black" w:hAnsi="Arial Black" w:cs="Arial"/>
      <w:bCs/>
      <w:snapToGrid w:val="0"/>
      <w:spacing w:val="-2"/>
      <w:szCs w:val="20"/>
    </w:rPr>
  </w:style>
  <w:style w:type="paragraph" w:styleId="Heading2">
    <w:name w:val="heading 2"/>
    <w:basedOn w:val="Normal"/>
    <w:next w:val="Normal"/>
    <w:link w:val="Heading2Char"/>
    <w:uiPriority w:val="9"/>
    <w:semiHidden/>
    <w:unhideWhenUsed/>
    <w:qFormat/>
    <w:rsid w:val="006C1F5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43DE"/>
    <w:pPr>
      <w:tabs>
        <w:tab w:val="center" w:pos="4320"/>
        <w:tab w:val="right" w:pos="8640"/>
      </w:tabs>
    </w:pPr>
  </w:style>
  <w:style w:type="paragraph" w:styleId="Footer">
    <w:name w:val="footer"/>
    <w:basedOn w:val="Normal"/>
    <w:rsid w:val="00B143DE"/>
    <w:pPr>
      <w:tabs>
        <w:tab w:val="center" w:pos="4320"/>
        <w:tab w:val="right" w:pos="8640"/>
      </w:tabs>
    </w:pPr>
  </w:style>
  <w:style w:type="table" w:styleId="TableGrid">
    <w:name w:val="Table Grid"/>
    <w:basedOn w:val="TableNormal"/>
    <w:rsid w:val="00B14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B143DE"/>
    <w:rPr>
      <w:rFonts w:ascii="Arial" w:hAnsi="Arial"/>
      <w:sz w:val="20"/>
      <w:szCs w:val="20"/>
    </w:rPr>
  </w:style>
  <w:style w:type="paragraph" w:styleId="BodyTextIndent">
    <w:name w:val="Body Text Indent"/>
    <w:basedOn w:val="Normal"/>
    <w:link w:val="BodyTextIndentChar"/>
    <w:uiPriority w:val="99"/>
    <w:unhideWhenUsed/>
    <w:rsid w:val="00BA3997"/>
    <w:pPr>
      <w:spacing w:after="120"/>
      <w:ind w:left="283"/>
    </w:pPr>
  </w:style>
  <w:style w:type="character" w:customStyle="1" w:styleId="BodyTextIndentChar">
    <w:name w:val="Body Text Indent Char"/>
    <w:link w:val="BodyTextIndent"/>
    <w:uiPriority w:val="99"/>
    <w:rsid w:val="00BA3997"/>
    <w:rPr>
      <w:rFonts w:ascii="Tahoma" w:hAnsi="Tahoma"/>
      <w:sz w:val="24"/>
      <w:szCs w:val="24"/>
      <w:lang w:eastAsia="en-US"/>
    </w:rPr>
  </w:style>
  <w:style w:type="paragraph" w:styleId="BodyText">
    <w:name w:val="Body Text"/>
    <w:basedOn w:val="Normal"/>
    <w:link w:val="BodyTextChar"/>
    <w:uiPriority w:val="99"/>
    <w:semiHidden/>
    <w:unhideWhenUsed/>
    <w:rsid w:val="009A4B0A"/>
    <w:pPr>
      <w:spacing w:after="120"/>
    </w:pPr>
  </w:style>
  <w:style w:type="character" w:customStyle="1" w:styleId="BodyTextChar">
    <w:name w:val="Body Text Char"/>
    <w:link w:val="BodyText"/>
    <w:uiPriority w:val="99"/>
    <w:semiHidden/>
    <w:rsid w:val="009A4B0A"/>
    <w:rPr>
      <w:rFonts w:ascii="Tahoma" w:hAnsi="Tahoma"/>
      <w:sz w:val="24"/>
      <w:szCs w:val="24"/>
      <w:lang w:eastAsia="en-US"/>
    </w:rPr>
  </w:style>
  <w:style w:type="character" w:customStyle="1" w:styleId="Heading1Char">
    <w:name w:val="Heading 1 Char"/>
    <w:link w:val="Heading1"/>
    <w:rsid w:val="009A4B0A"/>
    <w:rPr>
      <w:rFonts w:ascii="Arial Black" w:hAnsi="Arial Black" w:cs="Arial"/>
      <w:bCs/>
      <w:snapToGrid w:val="0"/>
      <w:spacing w:val="-2"/>
      <w:sz w:val="24"/>
      <w:lang w:eastAsia="en-US"/>
    </w:rPr>
  </w:style>
  <w:style w:type="paragraph" w:styleId="ListParagraph">
    <w:name w:val="List Paragraph"/>
    <w:basedOn w:val="Normal"/>
    <w:uiPriority w:val="99"/>
    <w:qFormat/>
    <w:rsid w:val="00721DD8"/>
    <w:pPr>
      <w:ind w:left="720"/>
    </w:pPr>
  </w:style>
  <w:style w:type="paragraph" w:styleId="CommentText">
    <w:name w:val="annotation text"/>
    <w:basedOn w:val="Normal"/>
    <w:link w:val="CommentTextChar"/>
    <w:semiHidden/>
    <w:rsid w:val="00BF7166"/>
    <w:rPr>
      <w:rFonts w:ascii="Arial" w:hAnsi="Arial" w:cs="Arial"/>
      <w:sz w:val="20"/>
      <w:szCs w:val="20"/>
      <w:lang w:eastAsia="en-GB"/>
    </w:rPr>
  </w:style>
  <w:style w:type="character" w:customStyle="1" w:styleId="CommentTextChar">
    <w:name w:val="Comment Text Char"/>
    <w:link w:val="CommentText"/>
    <w:semiHidden/>
    <w:rsid w:val="00BF7166"/>
    <w:rPr>
      <w:rFonts w:ascii="Arial" w:hAnsi="Arial" w:cs="Arial"/>
    </w:rPr>
  </w:style>
  <w:style w:type="character" w:styleId="CommentReference">
    <w:name w:val="annotation reference"/>
    <w:rsid w:val="00BF7166"/>
    <w:rPr>
      <w:sz w:val="16"/>
      <w:szCs w:val="16"/>
    </w:rPr>
  </w:style>
  <w:style w:type="paragraph" w:styleId="BalloonText">
    <w:name w:val="Balloon Text"/>
    <w:basedOn w:val="Normal"/>
    <w:link w:val="BalloonTextChar"/>
    <w:uiPriority w:val="99"/>
    <w:semiHidden/>
    <w:unhideWhenUsed/>
    <w:rsid w:val="00BF7166"/>
    <w:rPr>
      <w:rFonts w:cs="Tahoma"/>
      <w:sz w:val="16"/>
      <w:szCs w:val="16"/>
    </w:rPr>
  </w:style>
  <w:style w:type="character" w:customStyle="1" w:styleId="BalloonTextChar">
    <w:name w:val="Balloon Text Char"/>
    <w:link w:val="BalloonText"/>
    <w:uiPriority w:val="99"/>
    <w:semiHidden/>
    <w:rsid w:val="00BF7166"/>
    <w:rPr>
      <w:rFonts w:ascii="Tahoma" w:hAnsi="Tahoma" w:cs="Tahoma"/>
      <w:sz w:val="16"/>
      <w:szCs w:val="16"/>
      <w:lang w:eastAsia="en-US"/>
    </w:rPr>
  </w:style>
  <w:style w:type="character" w:customStyle="1" w:styleId="Heading2Char">
    <w:name w:val="Heading 2 Char"/>
    <w:link w:val="Heading2"/>
    <w:uiPriority w:val="9"/>
    <w:semiHidden/>
    <w:rsid w:val="006C1F50"/>
    <w:rPr>
      <w:rFonts w:ascii="Calibri Light" w:eastAsia="Times New Roman" w:hAnsi="Calibri Light"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DE"/>
    <w:rPr>
      <w:rFonts w:ascii="Tahoma" w:hAnsi="Tahoma"/>
      <w:sz w:val="24"/>
      <w:szCs w:val="24"/>
      <w:lang w:eastAsia="en-US"/>
    </w:rPr>
  </w:style>
  <w:style w:type="paragraph" w:styleId="Heading1">
    <w:name w:val="heading 1"/>
    <w:basedOn w:val="Normal"/>
    <w:next w:val="Normal"/>
    <w:link w:val="Heading1Char"/>
    <w:qFormat/>
    <w:rsid w:val="009A4B0A"/>
    <w:pPr>
      <w:keepNext/>
      <w:widowControl w:val="0"/>
      <w:tabs>
        <w:tab w:val="center" w:pos="4513"/>
      </w:tabs>
      <w:suppressAutoHyphens/>
      <w:jc w:val="both"/>
      <w:outlineLvl w:val="0"/>
    </w:pPr>
    <w:rPr>
      <w:rFonts w:ascii="Arial Black" w:hAnsi="Arial Black" w:cs="Arial"/>
      <w:bCs/>
      <w:snapToGrid w:val="0"/>
      <w:spacing w:val="-2"/>
      <w:szCs w:val="20"/>
    </w:rPr>
  </w:style>
  <w:style w:type="paragraph" w:styleId="Heading2">
    <w:name w:val="heading 2"/>
    <w:basedOn w:val="Normal"/>
    <w:next w:val="Normal"/>
    <w:link w:val="Heading2Char"/>
    <w:uiPriority w:val="9"/>
    <w:semiHidden/>
    <w:unhideWhenUsed/>
    <w:qFormat/>
    <w:rsid w:val="006C1F5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43DE"/>
    <w:pPr>
      <w:tabs>
        <w:tab w:val="center" w:pos="4320"/>
        <w:tab w:val="right" w:pos="8640"/>
      </w:tabs>
    </w:pPr>
  </w:style>
  <w:style w:type="paragraph" w:styleId="Footer">
    <w:name w:val="footer"/>
    <w:basedOn w:val="Normal"/>
    <w:rsid w:val="00B143DE"/>
    <w:pPr>
      <w:tabs>
        <w:tab w:val="center" w:pos="4320"/>
        <w:tab w:val="right" w:pos="8640"/>
      </w:tabs>
    </w:pPr>
  </w:style>
  <w:style w:type="table" w:styleId="TableGrid">
    <w:name w:val="Table Grid"/>
    <w:basedOn w:val="TableNormal"/>
    <w:rsid w:val="00B14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B143DE"/>
    <w:rPr>
      <w:rFonts w:ascii="Arial" w:hAnsi="Arial"/>
      <w:sz w:val="20"/>
      <w:szCs w:val="20"/>
    </w:rPr>
  </w:style>
  <w:style w:type="paragraph" w:styleId="BodyTextIndent">
    <w:name w:val="Body Text Indent"/>
    <w:basedOn w:val="Normal"/>
    <w:link w:val="BodyTextIndentChar"/>
    <w:uiPriority w:val="99"/>
    <w:unhideWhenUsed/>
    <w:rsid w:val="00BA3997"/>
    <w:pPr>
      <w:spacing w:after="120"/>
      <w:ind w:left="283"/>
    </w:pPr>
  </w:style>
  <w:style w:type="character" w:customStyle="1" w:styleId="BodyTextIndentChar">
    <w:name w:val="Body Text Indent Char"/>
    <w:link w:val="BodyTextIndent"/>
    <w:uiPriority w:val="99"/>
    <w:rsid w:val="00BA3997"/>
    <w:rPr>
      <w:rFonts w:ascii="Tahoma" w:hAnsi="Tahoma"/>
      <w:sz w:val="24"/>
      <w:szCs w:val="24"/>
      <w:lang w:eastAsia="en-US"/>
    </w:rPr>
  </w:style>
  <w:style w:type="paragraph" w:styleId="BodyText">
    <w:name w:val="Body Text"/>
    <w:basedOn w:val="Normal"/>
    <w:link w:val="BodyTextChar"/>
    <w:uiPriority w:val="99"/>
    <w:semiHidden/>
    <w:unhideWhenUsed/>
    <w:rsid w:val="009A4B0A"/>
    <w:pPr>
      <w:spacing w:after="120"/>
    </w:pPr>
  </w:style>
  <w:style w:type="character" w:customStyle="1" w:styleId="BodyTextChar">
    <w:name w:val="Body Text Char"/>
    <w:link w:val="BodyText"/>
    <w:uiPriority w:val="99"/>
    <w:semiHidden/>
    <w:rsid w:val="009A4B0A"/>
    <w:rPr>
      <w:rFonts w:ascii="Tahoma" w:hAnsi="Tahoma"/>
      <w:sz w:val="24"/>
      <w:szCs w:val="24"/>
      <w:lang w:eastAsia="en-US"/>
    </w:rPr>
  </w:style>
  <w:style w:type="character" w:customStyle="1" w:styleId="Heading1Char">
    <w:name w:val="Heading 1 Char"/>
    <w:link w:val="Heading1"/>
    <w:rsid w:val="009A4B0A"/>
    <w:rPr>
      <w:rFonts w:ascii="Arial Black" w:hAnsi="Arial Black" w:cs="Arial"/>
      <w:bCs/>
      <w:snapToGrid w:val="0"/>
      <w:spacing w:val="-2"/>
      <w:sz w:val="24"/>
      <w:lang w:eastAsia="en-US"/>
    </w:rPr>
  </w:style>
  <w:style w:type="paragraph" w:styleId="ListParagraph">
    <w:name w:val="List Paragraph"/>
    <w:basedOn w:val="Normal"/>
    <w:uiPriority w:val="99"/>
    <w:qFormat/>
    <w:rsid w:val="00721DD8"/>
    <w:pPr>
      <w:ind w:left="720"/>
    </w:pPr>
  </w:style>
  <w:style w:type="paragraph" w:styleId="CommentText">
    <w:name w:val="annotation text"/>
    <w:basedOn w:val="Normal"/>
    <w:link w:val="CommentTextChar"/>
    <w:semiHidden/>
    <w:rsid w:val="00BF7166"/>
    <w:rPr>
      <w:rFonts w:ascii="Arial" w:hAnsi="Arial" w:cs="Arial"/>
      <w:sz w:val="20"/>
      <w:szCs w:val="20"/>
      <w:lang w:eastAsia="en-GB"/>
    </w:rPr>
  </w:style>
  <w:style w:type="character" w:customStyle="1" w:styleId="CommentTextChar">
    <w:name w:val="Comment Text Char"/>
    <w:link w:val="CommentText"/>
    <w:semiHidden/>
    <w:rsid w:val="00BF7166"/>
    <w:rPr>
      <w:rFonts w:ascii="Arial" w:hAnsi="Arial" w:cs="Arial"/>
    </w:rPr>
  </w:style>
  <w:style w:type="character" w:styleId="CommentReference">
    <w:name w:val="annotation reference"/>
    <w:rsid w:val="00BF7166"/>
    <w:rPr>
      <w:sz w:val="16"/>
      <w:szCs w:val="16"/>
    </w:rPr>
  </w:style>
  <w:style w:type="paragraph" w:styleId="BalloonText">
    <w:name w:val="Balloon Text"/>
    <w:basedOn w:val="Normal"/>
    <w:link w:val="BalloonTextChar"/>
    <w:uiPriority w:val="99"/>
    <w:semiHidden/>
    <w:unhideWhenUsed/>
    <w:rsid w:val="00BF7166"/>
    <w:rPr>
      <w:rFonts w:cs="Tahoma"/>
      <w:sz w:val="16"/>
      <w:szCs w:val="16"/>
    </w:rPr>
  </w:style>
  <w:style w:type="character" w:customStyle="1" w:styleId="BalloonTextChar">
    <w:name w:val="Balloon Text Char"/>
    <w:link w:val="BalloonText"/>
    <w:uiPriority w:val="99"/>
    <w:semiHidden/>
    <w:rsid w:val="00BF7166"/>
    <w:rPr>
      <w:rFonts w:ascii="Tahoma" w:hAnsi="Tahoma" w:cs="Tahoma"/>
      <w:sz w:val="16"/>
      <w:szCs w:val="16"/>
      <w:lang w:eastAsia="en-US"/>
    </w:rPr>
  </w:style>
  <w:style w:type="character" w:customStyle="1" w:styleId="Heading2Char">
    <w:name w:val="Heading 2 Char"/>
    <w:link w:val="Heading2"/>
    <w:uiPriority w:val="9"/>
    <w:semiHidden/>
    <w:rsid w:val="006C1F50"/>
    <w:rPr>
      <w:rFonts w:ascii="Calibri Light" w:eastAsia="Times New Roman" w:hAnsi="Calibri Light"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`ROLE PROFILE</vt:lpstr>
    </vt:vector>
  </TitlesOfParts>
  <Company>insight</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Paul Jackson</dc:creator>
  <cp:lastModifiedBy>Tracey Williams</cp:lastModifiedBy>
  <cp:revision>2</cp:revision>
  <cp:lastPrinted>2010-09-22T10:50:00Z</cp:lastPrinted>
  <dcterms:created xsi:type="dcterms:W3CDTF">2018-07-19T08:54:00Z</dcterms:created>
  <dcterms:modified xsi:type="dcterms:W3CDTF">2018-07-19T08:54:00Z</dcterms:modified>
</cp:coreProperties>
</file>